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both"/>
        <w:rPr/>
      </w:pPr>
      <w:r w:rsidDel="00000000" w:rsidR="00000000" w:rsidRPr="00000000">
        <w:rPr>
          <w:rtl w:val="0"/>
        </w:rPr>
        <w:t xml:space="preserve">2</w:t>
      </w:r>
    </w:p>
    <w:p w:rsidR="00000000" w:rsidDel="00000000" w:rsidP="00000000" w:rsidRDefault="00000000" w:rsidRPr="00000000" w14:paraId="00000002">
      <w:pPr>
        <w:pStyle w:val="Title"/>
        <w:jc w:val="both"/>
        <w:rPr/>
      </w:pPr>
      <w:r w:rsidDel="00000000" w:rsidR="00000000" w:rsidRPr="00000000">
        <w:rPr>
          <w:rtl w:val="0"/>
        </w:rPr>
        <w:t xml:space="preserve">Server Virtualization Systems</w:t>
      </w:r>
    </w:p>
    <w:p w:rsidR="00000000" w:rsidDel="00000000" w:rsidP="00000000" w:rsidRDefault="00000000" w:rsidRPr="00000000" w14:paraId="00000003">
      <w:pPr>
        <w:pStyle w:val="Heading1"/>
        <w:jc w:val="both"/>
        <w:rPr/>
      </w:pPr>
      <w:r w:rsidDel="00000000" w:rsidR="00000000" w:rsidRPr="00000000">
        <w:rPr>
          <w:rtl w:val="0"/>
        </w:rPr>
        <w:t xml:space="preserve">Introduction</w:t>
      </w:r>
    </w:p>
    <w:p w:rsidR="00000000" w:rsidDel="00000000" w:rsidP="00000000" w:rsidRDefault="00000000" w:rsidRPr="00000000" w14:paraId="00000004">
      <w:pPr>
        <w:jc w:val="both"/>
        <w:rPr/>
      </w:pPr>
      <w:r w:rsidDel="00000000" w:rsidR="00000000" w:rsidRPr="00000000">
        <w:rPr>
          <w:rtl w:val="0"/>
        </w:rPr>
        <w:t xml:space="preserve">Since many years, server virtualisation is a standard in corporate environment. Whereas in the old days, each and every service needed its own dedicated hardware, virtualisation enabled admins to share the resources of a single hardware server among several isolated virtual machines to enhance overall energy and cost efficiency. One virtualisation server can replace tens of physical servers which offers many advantages:</w:t>
      </w:r>
    </w:p>
    <w:p w:rsidR="00000000" w:rsidDel="00000000" w:rsidP="00000000" w:rsidRDefault="00000000" w:rsidRPr="00000000" w14:paraId="00000005">
      <w:pPr>
        <w:numPr>
          <w:ilvl w:val="0"/>
          <w:numId w:val="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Less hardware to manage</w:t>
      </w:r>
    </w:p>
    <w:p w:rsidR="00000000" w:rsidDel="00000000" w:rsidP="00000000" w:rsidRDefault="00000000" w:rsidRPr="00000000" w14:paraId="00000006">
      <w:pPr>
        <w:numPr>
          <w:ilvl w:val="0"/>
          <w:numId w:val="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Less capital expenses for hardware acquirement</w:t>
      </w:r>
    </w:p>
    <w:p w:rsidR="00000000" w:rsidDel="00000000" w:rsidP="00000000" w:rsidRDefault="00000000" w:rsidRPr="00000000" w14:paraId="00000007">
      <w:pPr>
        <w:numPr>
          <w:ilvl w:val="0"/>
          <w:numId w:val="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Lower energy consumption</w:t>
      </w:r>
    </w:p>
    <w:p w:rsidR="00000000" w:rsidDel="00000000" w:rsidP="00000000" w:rsidRDefault="00000000" w:rsidRPr="00000000" w14:paraId="00000008">
      <w:pPr>
        <w:numPr>
          <w:ilvl w:val="0"/>
          <w:numId w:val="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Less space consumption</w:t>
      </w:r>
    </w:p>
    <w:p w:rsidR="00000000" w:rsidDel="00000000" w:rsidP="00000000" w:rsidRDefault="00000000" w:rsidRPr="00000000" w14:paraId="00000009">
      <w:pPr>
        <w:numPr>
          <w:ilvl w:val="0"/>
          <w:numId w:val="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High flexibility</w:t>
      </w:r>
    </w:p>
    <w:p w:rsidR="00000000" w:rsidDel="00000000" w:rsidP="00000000" w:rsidRDefault="00000000" w:rsidRPr="00000000" w14:paraId="0000000A">
      <w:pPr>
        <w:numPr>
          <w:ilvl w:val="0"/>
          <w:numId w:val="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hardware maintenance becomes a software problem</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During this project you’ll have to acquire new knowledge about topics related to the concept of virtualisation. You will have to become an expert of these topics and explain the topics to your classmates and your teachers in a documentation, video tutorial and presentation.</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2078851" cy="1730770"/>
            <wp:effectExtent b="0" l="0" r="0" t="0"/>
            <wp:docPr descr="Proxmox VE - Glossaire Syloé - Expert Linux, Devops &amp; Cloud" id="3" name="image1.jpg"/>
            <a:graphic>
              <a:graphicData uri="http://schemas.openxmlformats.org/drawingml/2006/picture">
                <pic:pic>
                  <pic:nvPicPr>
                    <pic:cNvPr descr="Proxmox VE - Glossaire Syloé - Expert Linux, Devops &amp; Cloud" id="0" name="image1.jpg"/>
                    <pic:cNvPicPr preferRelativeResize="0"/>
                  </pic:nvPicPr>
                  <pic:blipFill>
                    <a:blip r:embed="rId7"/>
                    <a:srcRect b="0" l="0" r="0" t="0"/>
                    <a:stretch>
                      <a:fillRect/>
                    </a:stretch>
                  </pic:blipFill>
                  <pic:spPr>
                    <a:xfrm>
                      <a:off x="0" y="0"/>
                      <a:ext cx="2078851" cy="1730770"/>
                    </a:xfrm>
                    <a:prstGeom prst="rect"/>
                    <a:ln/>
                  </pic:spPr>
                </pic:pic>
              </a:graphicData>
            </a:graphic>
          </wp:inline>
        </w:drawing>
      </w:r>
      <w:r w:rsidDel="00000000" w:rsidR="00000000" w:rsidRPr="00000000">
        <w:rPr>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2915285</wp:posOffset>
            </wp:positionH>
            <wp:positionV relativeFrom="paragraph">
              <wp:posOffset>35560</wp:posOffset>
            </wp:positionV>
            <wp:extent cx="2874645" cy="1678940"/>
            <wp:effectExtent b="0" l="0" r="0" t="0"/>
            <wp:wrapSquare wrapText="bothSides" distB="0" distT="0" distL="114300" distR="114300"/>
            <wp:docPr descr="VMware Virtual Machine Escape Vulnerabilities (CVE-2018-6981 and  CVE-2018-6982) Threat Alert - NSFOCUS, Inc., a global network and cyber  security leader, protects enterprises and carriers from advanced cyber  attacks." id="2" name="image5.jpg"/>
            <a:graphic>
              <a:graphicData uri="http://schemas.openxmlformats.org/drawingml/2006/picture">
                <pic:pic>
                  <pic:nvPicPr>
                    <pic:cNvPr descr="VMware Virtual Machine Escape Vulnerabilities (CVE-2018-6981 and  CVE-2018-6982) Threat Alert - NSFOCUS, Inc., a global network and cyber  security leader, protects enterprises and carriers from advanced cyber  attacks." id="0" name="image5.jpg"/>
                    <pic:cNvPicPr preferRelativeResize="0"/>
                  </pic:nvPicPr>
                  <pic:blipFill>
                    <a:blip r:embed="rId8"/>
                    <a:srcRect b="0" l="0" r="0" t="0"/>
                    <a:stretch>
                      <a:fillRect/>
                    </a:stretch>
                  </pic:blipFill>
                  <pic:spPr>
                    <a:xfrm>
                      <a:off x="0" y="0"/>
                      <a:ext cx="2874645" cy="1678940"/>
                    </a:xfrm>
                    <a:prstGeom prst="rect"/>
                    <a:ln/>
                  </pic:spPr>
                </pic:pic>
              </a:graphicData>
            </a:graphic>
          </wp:anchor>
        </w:drawing>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both"/>
        <w:rPr>
          <w:color w:val="2f5496"/>
          <w:sz w:val="32"/>
          <w:szCs w:val="32"/>
        </w:rPr>
      </w:pPr>
      <w:r w:rsidDel="00000000" w:rsidR="00000000" w:rsidRPr="00000000">
        <w:br w:type="page"/>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1060741</wp:posOffset>
            </wp:positionH>
            <wp:positionV relativeFrom="paragraph">
              <wp:posOffset>467506</wp:posOffset>
            </wp:positionV>
            <wp:extent cx="3727450" cy="2019300"/>
            <wp:effectExtent b="0" l="0" r="0" t="0"/>
            <wp:wrapSquare wrapText="bothSides" distB="0" distT="0" distL="114300" distR="114300"/>
            <wp:docPr descr="Virtualisierung erklärt" id="1" name="image3.png"/>
            <a:graphic>
              <a:graphicData uri="http://schemas.openxmlformats.org/drawingml/2006/picture">
                <pic:pic>
                  <pic:nvPicPr>
                    <pic:cNvPr descr="Virtualisierung erklärt" id="0" name="image3.png"/>
                    <pic:cNvPicPr preferRelativeResize="0"/>
                  </pic:nvPicPr>
                  <pic:blipFill>
                    <a:blip r:embed="rId9"/>
                    <a:srcRect b="0" l="0" r="0" t="0"/>
                    <a:stretch>
                      <a:fillRect/>
                    </a:stretch>
                  </pic:blipFill>
                  <pic:spPr>
                    <a:xfrm>
                      <a:off x="0" y="0"/>
                      <a:ext cx="3727450" cy="2019300"/>
                    </a:xfrm>
                    <a:prstGeom prst="rect"/>
                    <a:ln/>
                  </pic:spPr>
                </pic:pic>
              </a:graphicData>
            </a:graphic>
          </wp:anchor>
        </w:drawing>
      </w:r>
    </w:p>
    <w:p w:rsidR="00000000" w:rsidDel="00000000" w:rsidP="00000000" w:rsidRDefault="00000000" w:rsidRPr="00000000" w14:paraId="00000011">
      <w:pPr>
        <w:pStyle w:val="Heading1"/>
        <w:spacing w:before="0" w:lineRule="auto"/>
        <w:jc w:val="both"/>
        <w:rPr/>
      </w:pPr>
      <w:r w:rsidDel="00000000" w:rsidR="00000000" w:rsidRPr="00000000">
        <w:rPr>
          <w:rtl w:val="0"/>
        </w:rPr>
      </w:r>
    </w:p>
    <w:p w:rsidR="00000000" w:rsidDel="00000000" w:rsidP="00000000" w:rsidRDefault="00000000" w:rsidRPr="00000000" w14:paraId="00000012">
      <w:pPr>
        <w:pStyle w:val="Heading1"/>
        <w:spacing w:before="0" w:lineRule="auto"/>
        <w:jc w:val="both"/>
        <w:rPr/>
      </w:pPr>
      <w:r w:rsidDel="00000000" w:rsidR="00000000" w:rsidRPr="00000000">
        <w:rPr>
          <w:rtl w:val="0"/>
        </w:rPr>
        <w:t xml:space="preserve">Groups and Topics</w:t>
      </w:r>
    </w:p>
    <w:p w:rsidR="00000000" w:rsidDel="00000000" w:rsidP="00000000" w:rsidRDefault="00000000" w:rsidRPr="00000000" w14:paraId="00000013">
      <w:pPr>
        <w:rPr>
          <w:b w:val="1"/>
          <w:bCs w:val="1"/>
        </w:rPr>
      </w:pPr>
      <w:r w:rsidDel="00000000" w:rsidR="00000000" w:rsidRPr="00000000">
        <w:rPr>
          <w:b w:val="1"/>
          <w:bCs w:val="1"/>
          <w:rtl w:val="0"/>
        </w:rPr>
        <w:t xml:space="preserve">General</w:t>
      </w:r>
    </w:p>
    <w:p w:rsidR="00000000" w:rsidDel="00000000" w:rsidP="00000000" w:rsidRDefault="00000000" w:rsidRPr="00000000" w14:paraId="00000014">
      <w:pPr>
        <w:jc w:val="both"/>
        <w:rPr/>
      </w:pPr>
      <w:r w:rsidDel="00000000" w:rsidR="00000000" w:rsidRPr="00000000">
        <w:rPr>
          <w:rtl w:val="0"/>
        </w:rPr>
        <w:t xml:space="preserve">In teams of two students (same groups as CLOIF2), you must use various virtualisation software solutions and compare them to each other. The following features have to be addressed during the project:</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ind w:left="720" w:hanging="360"/>
        <w:jc w:val="both"/>
        <w:rPr>
          <w:color w:val="000000"/>
          <w:shd w:fill="4a86e8" w:val="clear"/>
        </w:rPr>
      </w:pPr>
      <w:r w:rsidDel="00000000" w:rsidR="00000000" w:rsidRPr="00000000">
        <w:rPr>
          <w:color w:val="000000"/>
          <w:shd w:fill="4a86e8" w:val="clear"/>
          <w:rtl w:val="0"/>
        </w:rPr>
        <w:t xml:space="preserve">Deployment of the 2 different virtualisation environments (so-called type 1 hypervisors) Max</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ind w:left="720" w:hanging="360"/>
        <w:jc w:val="both"/>
        <w:rPr>
          <w:color w:val="000000"/>
          <w:shd w:fill="4a86e8" w:val="clear"/>
        </w:rPr>
      </w:pPr>
      <w:r w:rsidDel="00000000" w:rsidR="00000000" w:rsidRPr="00000000">
        <w:rPr>
          <w:color w:val="000000"/>
          <w:shd w:fill="4a86e8" w:val="clear"/>
          <w:rtl w:val="0"/>
        </w:rPr>
        <w:t xml:space="preserve">Creation and configuration of virtual machines using the GUI Max</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ind w:left="720" w:hanging="360"/>
        <w:jc w:val="both"/>
        <w:rPr>
          <w:color w:val="000000"/>
          <w:shd w:fill="4a86e8" w:val="clear"/>
        </w:rPr>
      </w:pPr>
      <w:r w:rsidDel="00000000" w:rsidR="00000000" w:rsidRPr="00000000">
        <w:rPr>
          <w:color w:val="000000"/>
          <w:shd w:fill="4a86e8" w:val="clear"/>
          <w:rtl w:val="0"/>
        </w:rPr>
        <w:t xml:space="preserve">Creation and configuration of virtual machines using the CLI Max</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ind w:left="720" w:hanging="360"/>
        <w:jc w:val="both"/>
        <w:rPr>
          <w:color w:val="000000"/>
          <w:shd w:fill="4a86e8" w:val="clear"/>
        </w:rPr>
      </w:pPr>
      <w:r w:rsidDel="00000000" w:rsidR="00000000" w:rsidRPr="00000000">
        <w:rPr>
          <w:color w:val="000000"/>
          <w:shd w:fill="4a86e8" w:val="clear"/>
          <w:rtl w:val="0"/>
        </w:rPr>
        <w:t xml:space="preserve">Installation of a single Windows client and a single Linux server OS within virtual machines Max</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ind w:left="720" w:hanging="360"/>
        <w:jc w:val="both"/>
        <w:rPr>
          <w:shd w:fill="4a86e8" w:val="clear"/>
        </w:rPr>
      </w:pPr>
      <w:r w:rsidDel="00000000" w:rsidR="00000000" w:rsidRPr="00000000">
        <w:rPr>
          <w:shd w:fill="4a86e8" w:val="clear"/>
          <w:rtl w:val="0"/>
        </w:rPr>
        <w:t xml:space="preserve">Change the configuration of virtual machines (add/remove resources as CPU, RAM, HDD, NICs, …)Max</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ind w:left="720" w:hanging="360"/>
        <w:jc w:val="both"/>
        <w:rPr>
          <w:color w:val="000000"/>
          <w:shd w:fill="ffe599" w:val="clear"/>
        </w:rPr>
      </w:pPr>
      <w:r w:rsidDel="00000000" w:rsidR="00000000" w:rsidRPr="00000000">
        <w:rPr>
          <w:color w:val="000000"/>
          <w:shd w:fill="ffe599" w:val="clear"/>
          <w:rtl w:val="0"/>
        </w:rPr>
        <w:t xml:space="preserve">Duplicate (Clone) a virtual machine Max</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ind w:left="720" w:hanging="360"/>
        <w:jc w:val="both"/>
        <w:rPr>
          <w:color w:val="000000"/>
          <w:shd w:fill="ffe599" w:val="clear"/>
        </w:rPr>
      </w:pPr>
      <w:r w:rsidDel="00000000" w:rsidR="00000000" w:rsidRPr="00000000">
        <w:rPr>
          <w:color w:val="000000"/>
          <w:shd w:fill="ffe599" w:val="clear"/>
          <w:rtl w:val="0"/>
        </w:rPr>
        <w:t xml:space="preserve">Export a virtual machine Max</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ind w:left="720" w:hanging="360"/>
        <w:jc w:val="both"/>
        <w:rPr>
          <w:color w:val="000000"/>
          <w:shd w:fill="4a86e8" w:val="clear"/>
        </w:rPr>
      </w:pPr>
      <w:r w:rsidDel="00000000" w:rsidR="00000000" w:rsidRPr="00000000">
        <w:rPr>
          <w:color w:val="000000"/>
          <w:shd w:fill="4a86e8" w:val="clear"/>
          <w:rtl w:val="0"/>
        </w:rPr>
        <w:t xml:space="preserve">Backup the hypervisor configuration</w:t>
      </w:r>
      <w:r w:rsidDel="00000000" w:rsidR="00000000" w:rsidRPr="00000000">
        <w:rPr>
          <w:shd w:fill="4a86e8" w:val="clear"/>
          <w:rtl w:val="0"/>
        </w:rPr>
        <w:t xml:space="preserve"> Max</w:t>
      </w: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ind w:left="720" w:hanging="360"/>
        <w:jc w:val="both"/>
        <w:rPr>
          <w:color w:val="000000"/>
          <w:shd w:fill="4a86e8" w:val="clear"/>
        </w:rPr>
      </w:pPr>
      <w:r w:rsidDel="00000000" w:rsidR="00000000" w:rsidRPr="00000000">
        <w:rPr>
          <w:color w:val="000000"/>
          <w:shd w:fill="4a86e8" w:val="clear"/>
          <w:rtl w:val="0"/>
        </w:rPr>
        <w:t xml:space="preserve">Backup a virtual machine (Built-in, script or using a 3</w:t>
      </w:r>
      <w:r w:rsidDel="00000000" w:rsidR="00000000" w:rsidRPr="00000000">
        <w:rPr>
          <w:color w:val="000000"/>
          <w:shd w:fill="4a86e8" w:val="clear"/>
          <w:vertAlign w:val="superscript"/>
          <w:rtl w:val="0"/>
        </w:rPr>
        <w:t xml:space="preserve">rd</w:t>
      </w:r>
      <w:r w:rsidDel="00000000" w:rsidR="00000000" w:rsidRPr="00000000">
        <w:rPr>
          <w:color w:val="000000"/>
          <w:shd w:fill="4a86e8" w:val="clear"/>
          <w:rtl w:val="0"/>
        </w:rPr>
        <w:t xml:space="preserve"> party software)Max</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ind w:left="720" w:hanging="360"/>
        <w:jc w:val="both"/>
        <w:rPr>
          <w:color w:val="000000"/>
          <w:shd w:fill="4a86e8" w:val="clear"/>
        </w:rPr>
      </w:pPr>
      <w:r w:rsidDel="00000000" w:rsidR="00000000" w:rsidRPr="00000000">
        <w:rPr>
          <w:color w:val="000000"/>
          <w:shd w:fill="4a86e8" w:val="clear"/>
          <w:rtl w:val="0"/>
        </w:rPr>
        <w:t xml:space="preserve">Use snapshots of virtual machines Max</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ind w:left="720" w:hanging="360"/>
        <w:jc w:val="both"/>
        <w:rPr>
          <w:color w:val="000000"/>
          <w:shd w:fill="4a86e8" w:val="clear"/>
        </w:rPr>
      </w:pPr>
      <w:r w:rsidDel="00000000" w:rsidR="00000000" w:rsidRPr="00000000">
        <w:rPr>
          <w:color w:val="000000"/>
          <w:shd w:fill="4a86e8" w:val="clear"/>
          <w:rtl w:val="0"/>
        </w:rPr>
        <w:t xml:space="preserve">Create virtual machine templates Max</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ind w:left="720" w:hanging="360"/>
        <w:jc w:val="both"/>
        <w:rPr>
          <w:color w:val="000000"/>
          <w:shd w:fill="ffe599" w:val="clear"/>
        </w:rPr>
      </w:pPr>
      <w:r w:rsidDel="00000000" w:rsidR="00000000" w:rsidRPr="00000000">
        <w:rPr>
          <w:color w:val="000000"/>
          <w:shd w:fill="ffe599" w:val="clear"/>
          <w:rtl w:val="0"/>
        </w:rPr>
        <w:t xml:space="preserve">Use remote storage to save VM files (CLOIF2 NAS) Max</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ind w:left="720" w:hanging="360"/>
        <w:jc w:val="both"/>
        <w:rPr>
          <w:color w:val="000000"/>
          <w:shd w:fill="4a86e8" w:val="clear"/>
        </w:rPr>
      </w:pPr>
      <w:r w:rsidDel="00000000" w:rsidR="00000000" w:rsidRPr="00000000">
        <w:rPr>
          <w:color w:val="000000"/>
          <w:shd w:fill="4a86e8" w:val="clear"/>
          <w:rtl w:val="0"/>
        </w:rPr>
        <w:t xml:space="preserve">Live migration of an existing (running and stopped) virtual machine from one storage to another Max</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ind w:left="720" w:hanging="360"/>
        <w:jc w:val="both"/>
        <w:rPr>
          <w:shd w:fill="4a86e8" w:val="clear"/>
        </w:rPr>
      </w:pPr>
      <w:r w:rsidDel="00000000" w:rsidR="00000000" w:rsidRPr="00000000">
        <w:rPr>
          <w:shd w:fill="4a86e8" w:val="clear"/>
          <w:rtl w:val="0"/>
        </w:rPr>
        <w:t xml:space="preserve">Live migration of an existing (running and stopped) virtual machine from one hypervisor to another Max</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ind w:left="720" w:hanging="360"/>
        <w:jc w:val="both"/>
        <w:rPr>
          <w:color w:val="000000"/>
          <w:shd w:fill="ffe599" w:val="clear"/>
        </w:rPr>
      </w:pPr>
      <w:r w:rsidDel="00000000" w:rsidR="00000000" w:rsidRPr="00000000">
        <w:rPr>
          <w:color w:val="000000"/>
          <w:shd w:fill="ffe599" w:val="clear"/>
          <w:rtl w:val="0"/>
        </w:rPr>
        <w:t xml:space="preserve">Manage users and permissions in the hypervisor</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ind w:left="720" w:hanging="360"/>
        <w:jc w:val="both"/>
        <w:rPr>
          <w:color w:val="000000"/>
          <w:shd w:fill="4a86e8" w:val="clear"/>
        </w:rPr>
      </w:pPr>
      <w:r w:rsidDel="00000000" w:rsidR="00000000" w:rsidRPr="00000000">
        <w:rPr>
          <w:color w:val="000000"/>
          <w:shd w:fill="4a86e8" w:val="clear"/>
          <w:rtl w:val="0"/>
        </w:rPr>
        <w:t xml:space="preserve">Patch the hypervisor with the latest updates</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Each feature must be implemented using a practical example using your servers. CLOIF2 storage servers should be used as network storage. The topic “Live migration of an existing virtual machine from one storage to another” must be configured using different protocols, for example </w:t>
      </w:r>
      <w:r w:rsidDel="00000000" w:rsidR="00000000" w:rsidRPr="00000000">
        <w:rPr>
          <w:b w:val="1"/>
          <w:bCs w:val="1"/>
          <w:rtl w:val="0"/>
        </w:rPr>
        <w:t xml:space="preserve">SMB</w:t>
      </w:r>
      <w:r w:rsidDel="00000000" w:rsidR="00000000" w:rsidRPr="00000000">
        <w:rPr>
          <w:rtl w:val="0"/>
        </w:rPr>
        <w:t xml:space="preserve">, </w:t>
      </w:r>
      <w:r w:rsidDel="00000000" w:rsidR="00000000" w:rsidRPr="00000000">
        <w:rPr>
          <w:b w:val="1"/>
          <w:bCs w:val="1"/>
          <w:rtl w:val="0"/>
        </w:rPr>
        <w:t xml:space="preserve">NFS, iSCSI</w:t>
      </w:r>
      <w:r w:rsidDel="00000000" w:rsidR="00000000" w:rsidRPr="00000000">
        <w:rPr>
          <w:rtl w:val="0"/>
        </w:rPr>
        <w:t xml:space="preserve"> but this depends strongly on the hypervisor and the NAS software and their compatibility. </w:t>
      </w:r>
    </w:p>
    <w:p w:rsidR="00000000" w:rsidDel="00000000" w:rsidP="00000000" w:rsidRDefault="00000000" w:rsidRPr="00000000" w14:paraId="00000028">
      <w:pPr>
        <w:jc w:val="both"/>
        <w:rPr/>
      </w:pPr>
      <w:r w:rsidDel="00000000" w:rsidR="00000000" w:rsidRPr="00000000">
        <w:rPr>
          <w:rtl w:val="0"/>
        </w:rPr>
        <w:t xml:space="preserve">As each team has 2 different storage locations (local on the hypervisor, remote on the CLOIF2 server), you must configure your storage server to provide two different storage protocols. You are free to choose which storage protocol you use for the virtualisation solution you are configuring. </w:t>
      </w:r>
    </w:p>
    <w:p w:rsidR="00000000" w:rsidDel="00000000" w:rsidP="00000000" w:rsidRDefault="00000000" w:rsidRPr="00000000" w14:paraId="00000029">
      <w:pPr>
        <w:jc w:val="both"/>
        <w:rPr>
          <w:b w:val="1"/>
          <w:bCs w:val="1"/>
        </w:rPr>
      </w:pP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B">
      <w:pPr>
        <w:jc w:val="both"/>
        <w:rPr>
          <w:b w:val="1"/>
          <w:bCs w:val="1"/>
          <w:strike w:val="1"/>
        </w:rPr>
      </w:pPr>
      <w:r w:rsidDel="00000000" w:rsidR="00000000" w:rsidRPr="00000000">
        <w:rPr>
          <w:b w:val="1"/>
          <w:bCs w:val="1"/>
          <w:rtl w:val="0"/>
        </w:rPr>
        <w:t xml:space="preserve">Specialisation</w:t>
      </w: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t xml:space="preserve">While implementing the above steps with both hypervisors, each group must also specialise in one of the following topics:</w:t>
      </w:r>
    </w:p>
    <w:p w:rsidR="00000000" w:rsidDel="00000000" w:rsidP="00000000" w:rsidRDefault="00000000" w:rsidRPr="00000000" w14:paraId="0000002D">
      <w:pPr>
        <w:jc w:val="both"/>
        <w:rPr/>
      </w:pPr>
      <w:r w:rsidDel="00000000" w:rsidR="00000000" w:rsidRPr="00000000">
        <w:rPr>
          <w:rtl w:val="0"/>
        </w:rPr>
      </w:r>
    </w:p>
    <w:tbl>
      <w:tblPr>
        <w:tblStyle w:val="Table1"/>
        <w:tblW w:w="56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4819"/>
        <w:tblGridChange w:id="0">
          <w:tblGrid>
            <w:gridCol w:w="846"/>
            <w:gridCol w:w="4819"/>
          </w:tblGrid>
        </w:tblGridChange>
      </w:tblGrid>
      <w:tr>
        <w:trPr>
          <w:cantSplit w:val="0"/>
          <w:tblHeader w:val="0"/>
        </w:trPr>
        <w:tc>
          <w:tcPr/>
          <w:p w:rsidR="00000000" w:rsidDel="00000000" w:rsidP="00000000" w:rsidRDefault="00000000" w:rsidRPr="00000000" w14:paraId="0000002E">
            <w:pPr>
              <w:jc w:val="center"/>
              <w:rPr>
                <w:b w:val="1"/>
                <w:bCs w:val="1"/>
              </w:rPr>
            </w:pPr>
            <w:r w:rsidDel="00000000" w:rsidR="00000000" w:rsidRPr="00000000">
              <w:rPr>
                <w:b w:val="1"/>
                <w:bCs w:val="1"/>
                <w:rtl w:val="0"/>
              </w:rPr>
              <w:t xml:space="preserve">Team</w:t>
            </w:r>
          </w:p>
        </w:tc>
        <w:tc>
          <w:tcPr/>
          <w:p w:rsidR="00000000" w:rsidDel="00000000" w:rsidP="00000000" w:rsidRDefault="00000000" w:rsidRPr="00000000" w14:paraId="0000002F">
            <w:pPr>
              <w:jc w:val="center"/>
              <w:rPr>
                <w:b w:val="1"/>
                <w:bCs w:val="1"/>
              </w:rPr>
            </w:pPr>
            <w:r w:rsidDel="00000000" w:rsidR="00000000" w:rsidRPr="00000000">
              <w:rPr>
                <w:b w:val="1"/>
                <w:bCs w:val="1"/>
                <w:rtl w:val="0"/>
              </w:rPr>
              <w:t xml:space="preserve">Topic</w:t>
            </w:r>
          </w:p>
        </w:tc>
      </w:tr>
      <w:tr>
        <w:trPr>
          <w:cantSplit w:val="0"/>
          <w:tblHeader w:val="0"/>
        </w:trPr>
        <w:tc>
          <w:tcPr/>
          <w:p w:rsidR="00000000" w:rsidDel="00000000" w:rsidP="00000000" w:rsidRDefault="00000000" w:rsidRPr="00000000" w14:paraId="00000030">
            <w:pPr>
              <w:jc w:val="both"/>
              <w:rPr/>
            </w:pPr>
            <w:r w:rsidDel="00000000" w:rsidR="00000000" w:rsidRPr="00000000">
              <w:rPr>
                <w:rtl w:val="0"/>
              </w:rPr>
              <w:t xml:space="preserve">1</w:t>
            </w:r>
          </w:p>
        </w:tc>
        <w:tc>
          <w:tcPr/>
          <w:p w:rsidR="00000000" w:rsidDel="00000000" w:rsidP="00000000" w:rsidRDefault="00000000" w:rsidRPr="00000000" w14:paraId="00000031">
            <w:pPr>
              <w:jc w:val="both"/>
              <w:rPr/>
            </w:pPr>
            <w:r w:rsidDel="00000000" w:rsidR="00000000" w:rsidRPr="00000000">
              <w:rPr>
                <w:rtl w:val="0"/>
              </w:rPr>
              <w:t xml:space="preserve">User Management &amp; Permissions</w:t>
            </w:r>
          </w:p>
        </w:tc>
      </w:tr>
      <w:tr>
        <w:trPr>
          <w:cantSplit w:val="0"/>
          <w:tblHeader w:val="0"/>
        </w:trPr>
        <w:tc>
          <w:tcPr/>
          <w:p w:rsidR="00000000" w:rsidDel="00000000" w:rsidP="00000000" w:rsidRDefault="00000000" w:rsidRPr="00000000" w14:paraId="00000032">
            <w:pPr>
              <w:jc w:val="both"/>
              <w:rPr>
                <w:color w:val="000000"/>
              </w:rPr>
            </w:pPr>
            <w:r w:rsidDel="00000000" w:rsidR="00000000" w:rsidRPr="00000000">
              <w:rPr>
                <w:color w:val="000000"/>
                <w:rtl w:val="0"/>
              </w:rPr>
              <w:t xml:space="preserve">2</w:t>
            </w:r>
          </w:p>
        </w:tc>
        <w:tc>
          <w:tcPr/>
          <w:p w:rsidR="00000000" w:rsidDel="00000000" w:rsidP="00000000" w:rsidRDefault="00000000" w:rsidRPr="00000000" w14:paraId="00000033">
            <w:pPr>
              <w:jc w:val="both"/>
              <w:rPr>
                <w:color w:val="000000"/>
              </w:rPr>
            </w:pPr>
            <w:r w:rsidDel="00000000" w:rsidR="00000000" w:rsidRPr="00000000">
              <w:rPr>
                <w:color w:val="000000"/>
                <w:rtl w:val="0"/>
              </w:rPr>
              <w:t xml:space="preserve">Storage Migration &amp; Hypervisor Migration</w:t>
            </w:r>
          </w:p>
        </w:tc>
      </w:tr>
      <w:tr>
        <w:trPr>
          <w:cantSplit w:val="0"/>
          <w:tblHeader w:val="0"/>
        </w:trPr>
        <w:tc>
          <w:tcPr/>
          <w:p w:rsidR="00000000" w:rsidDel="00000000" w:rsidP="00000000" w:rsidRDefault="00000000" w:rsidRPr="00000000" w14:paraId="00000034">
            <w:pPr>
              <w:jc w:val="both"/>
              <w:rPr>
                <w:color w:val="000000"/>
              </w:rPr>
            </w:pPr>
            <w:r w:rsidDel="00000000" w:rsidR="00000000" w:rsidRPr="00000000">
              <w:rPr>
                <w:color w:val="000000"/>
                <w:rtl w:val="0"/>
              </w:rPr>
              <w:t xml:space="preserve">3</w:t>
            </w:r>
          </w:p>
        </w:tc>
        <w:tc>
          <w:tcPr/>
          <w:p w:rsidR="00000000" w:rsidDel="00000000" w:rsidP="00000000" w:rsidRDefault="00000000" w:rsidRPr="00000000" w14:paraId="00000035">
            <w:pPr>
              <w:jc w:val="both"/>
              <w:rPr>
                <w:color w:val="000000"/>
              </w:rPr>
            </w:pPr>
            <w:r w:rsidDel="00000000" w:rsidR="00000000" w:rsidRPr="00000000">
              <w:rPr>
                <w:color w:val="000000"/>
                <w:rtl w:val="0"/>
              </w:rPr>
              <w:t xml:space="preserve">Hypervisor CLI &amp; Automation</w:t>
            </w:r>
          </w:p>
        </w:tc>
      </w:tr>
      <w:tr>
        <w:trPr>
          <w:cantSplit w:val="0"/>
          <w:tblHeader w:val="0"/>
        </w:trPr>
        <w:tc>
          <w:tcPr/>
          <w:p w:rsidR="00000000" w:rsidDel="00000000" w:rsidP="00000000" w:rsidRDefault="00000000" w:rsidRPr="00000000" w14:paraId="00000036">
            <w:pPr>
              <w:jc w:val="both"/>
              <w:rPr/>
            </w:pPr>
            <w:r w:rsidDel="00000000" w:rsidR="00000000" w:rsidRPr="00000000">
              <w:rPr>
                <w:rtl w:val="0"/>
              </w:rPr>
              <w:t xml:space="preserve">4</w:t>
            </w:r>
          </w:p>
        </w:tc>
        <w:tc>
          <w:tcPr/>
          <w:p w:rsidR="00000000" w:rsidDel="00000000" w:rsidP="00000000" w:rsidRDefault="00000000" w:rsidRPr="00000000" w14:paraId="00000037">
            <w:pPr>
              <w:jc w:val="both"/>
              <w:rPr/>
            </w:pPr>
            <w:r w:rsidDel="00000000" w:rsidR="00000000" w:rsidRPr="00000000">
              <w:rPr>
                <w:rtl w:val="0"/>
              </w:rPr>
              <w:t xml:space="preserve">Virtual machine Backup &amp; Hypervisor Backup</w:t>
            </w:r>
          </w:p>
        </w:tc>
      </w:tr>
      <w:tr>
        <w:trPr>
          <w:cantSplit w:val="0"/>
          <w:tblHeader w:val="0"/>
        </w:trPr>
        <w:tc>
          <w:tcPr/>
          <w:p w:rsidR="00000000" w:rsidDel="00000000" w:rsidP="00000000" w:rsidRDefault="00000000" w:rsidRPr="00000000" w14:paraId="00000038">
            <w:pPr>
              <w:jc w:val="both"/>
              <w:rPr/>
            </w:pPr>
            <w:r w:rsidDel="00000000" w:rsidR="00000000" w:rsidRPr="00000000">
              <w:rPr>
                <w:rtl w:val="0"/>
              </w:rPr>
              <w:t xml:space="preserve">5</w:t>
            </w:r>
          </w:p>
        </w:tc>
        <w:tc>
          <w:tcPr/>
          <w:p w:rsidR="00000000" w:rsidDel="00000000" w:rsidP="00000000" w:rsidRDefault="00000000" w:rsidRPr="00000000" w14:paraId="00000039">
            <w:pPr>
              <w:jc w:val="both"/>
              <w:rPr/>
            </w:pPr>
            <w:r w:rsidDel="00000000" w:rsidR="00000000" w:rsidRPr="00000000">
              <w:rPr>
                <w:rtl w:val="0"/>
              </w:rPr>
              <w:t xml:space="preserve">Snapshots &amp; Templates</w:t>
            </w:r>
          </w:p>
        </w:tc>
      </w:tr>
      <w:tr>
        <w:trPr>
          <w:cantSplit w:val="0"/>
          <w:tblHeader w:val="0"/>
        </w:trPr>
        <w:tc>
          <w:tcPr/>
          <w:p w:rsidR="00000000" w:rsidDel="00000000" w:rsidP="00000000" w:rsidRDefault="00000000" w:rsidRPr="00000000" w14:paraId="0000003A">
            <w:pPr>
              <w:jc w:val="both"/>
              <w:rPr/>
            </w:pPr>
            <w:r w:rsidDel="00000000" w:rsidR="00000000" w:rsidRPr="00000000">
              <w:rPr>
                <w:rtl w:val="0"/>
              </w:rPr>
              <w:t xml:space="preserve">6</w:t>
            </w:r>
          </w:p>
        </w:tc>
        <w:tc>
          <w:tcPr/>
          <w:p w:rsidR="00000000" w:rsidDel="00000000" w:rsidP="00000000" w:rsidRDefault="00000000" w:rsidRPr="00000000" w14:paraId="0000003B">
            <w:pPr>
              <w:jc w:val="both"/>
              <w:rPr/>
            </w:pPr>
            <w:r w:rsidDel="00000000" w:rsidR="00000000" w:rsidRPr="00000000">
              <w:rPr>
                <w:rtl w:val="0"/>
              </w:rPr>
              <w:t xml:space="preserve">High Availability</w:t>
            </w:r>
          </w:p>
        </w:tc>
      </w:tr>
      <w:tr>
        <w:trPr>
          <w:cantSplit w:val="0"/>
          <w:tblHeader w:val="0"/>
        </w:trPr>
        <w:tc>
          <w:tcPr/>
          <w:p w:rsidR="00000000" w:rsidDel="00000000" w:rsidP="00000000" w:rsidRDefault="00000000" w:rsidRPr="00000000" w14:paraId="0000003C">
            <w:pPr>
              <w:jc w:val="both"/>
              <w:rPr/>
            </w:pPr>
            <w:r w:rsidDel="00000000" w:rsidR="00000000" w:rsidRPr="00000000">
              <w:rPr>
                <w:rtl w:val="0"/>
              </w:rPr>
              <w:t xml:space="preserve">7</w:t>
            </w:r>
          </w:p>
        </w:tc>
        <w:tc>
          <w:tcPr/>
          <w:p w:rsidR="00000000" w:rsidDel="00000000" w:rsidP="00000000" w:rsidRDefault="00000000" w:rsidRPr="00000000" w14:paraId="0000003D">
            <w:pPr>
              <w:jc w:val="both"/>
              <w:rPr/>
            </w:pPr>
            <w:r w:rsidDel="00000000" w:rsidR="00000000" w:rsidRPr="00000000">
              <w:rPr>
                <w:rtl w:val="0"/>
              </w:rPr>
              <w:t xml:space="preserve">Clustering</w:t>
            </w:r>
          </w:p>
        </w:tc>
      </w:tr>
    </w:tbl>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t xml:space="preserve">“Specialise” in this context means that: </w:t>
      </w:r>
    </w:p>
    <w:p w:rsidR="00000000" w:rsidDel="00000000" w:rsidP="00000000" w:rsidRDefault="00000000" w:rsidRPr="00000000" w14:paraId="00000040">
      <w:pPr>
        <w:numPr>
          <w:ilvl w:val="0"/>
          <w:numId w:val="9"/>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you should understand and be able to explain the concept</w:t>
      </w:r>
    </w:p>
    <w:p w:rsidR="00000000" w:rsidDel="00000000" w:rsidP="00000000" w:rsidRDefault="00000000" w:rsidRPr="00000000" w14:paraId="00000041">
      <w:pPr>
        <w:numPr>
          <w:ilvl w:val="0"/>
          <w:numId w:val="9"/>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you should be able to implement it in both hypervisors</w:t>
      </w:r>
    </w:p>
    <w:p w:rsidR="00000000" w:rsidDel="00000000" w:rsidP="00000000" w:rsidRDefault="00000000" w:rsidRPr="00000000" w14:paraId="00000042">
      <w:pPr>
        <w:numPr>
          <w:ilvl w:val="0"/>
          <w:numId w:val="9"/>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you should be able to name some “do’s and don’ts” related to your topic</w:t>
      </w:r>
    </w:p>
    <w:p w:rsidR="00000000" w:rsidDel="00000000" w:rsidP="00000000" w:rsidRDefault="00000000" w:rsidRPr="00000000" w14:paraId="00000043">
      <w:pPr>
        <w:pStyle w:val="Heading1"/>
        <w:jc w:val="both"/>
        <w:rPr/>
      </w:pPr>
      <w:r w:rsidDel="00000000" w:rsidR="00000000" w:rsidRPr="00000000">
        <w:rPr>
          <w:rtl w:val="0"/>
        </w:rPr>
        <w:t xml:space="preserve">Hypervisors</w:t>
      </w:r>
    </w:p>
    <w:p w:rsidR="00000000" w:rsidDel="00000000" w:rsidP="00000000" w:rsidRDefault="00000000" w:rsidRPr="00000000" w14:paraId="00000044">
      <w:pPr>
        <w:jc w:val="both"/>
        <w:rPr/>
      </w:pPr>
      <w:r w:rsidDel="00000000" w:rsidR="00000000" w:rsidRPr="00000000">
        <w:rPr>
          <w:rtl w:val="0"/>
        </w:rPr>
        <w:t xml:space="preserve">During this project, you must familiarise with the following 2 hypervisors:</w:t>
      </w:r>
    </w:p>
    <w:p w:rsidR="00000000" w:rsidDel="00000000" w:rsidP="00000000" w:rsidRDefault="00000000" w:rsidRPr="00000000" w14:paraId="00000045">
      <w:pPr>
        <w:numPr>
          <w:ilvl w:val="0"/>
          <w:numId w:val="7"/>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b w:val="1"/>
          <w:bCs w:val="1"/>
          <w:color w:val="000000"/>
          <w:rtl w:val="0"/>
        </w:rPr>
        <w:t xml:space="preserve">VMWare ESXi</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VMWare is the industry leading solution for virtualisation in corporate environment and has a large choice of virtualisation products for personal or professional use.</w:t>
      </w:r>
    </w:p>
    <w:p w:rsidR="00000000" w:rsidDel="00000000" w:rsidP="00000000" w:rsidRDefault="00000000" w:rsidRPr="00000000" w14:paraId="00000047">
      <w:pPr>
        <w:numPr>
          <w:ilvl w:val="0"/>
          <w:numId w:val="7"/>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b w:val="1"/>
          <w:bCs w:val="1"/>
          <w:color w:val="000000"/>
          <w:rtl w:val="0"/>
        </w:rPr>
        <w:t xml:space="preserve">Proxmox VE</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Proxmox is an opensource virtualisation solution supported by growing and large community.</w:t>
      </w:r>
    </w:p>
    <w:p w:rsidR="00000000" w:rsidDel="00000000" w:rsidP="00000000" w:rsidRDefault="00000000" w:rsidRPr="00000000" w14:paraId="00000049">
      <w:pPr>
        <w:jc w:val="both"/>
        <w:rPr/>
      </w:pPr>
      <w:r w:rsidDel="00000000" w:rsidR="00000000" w:rsidRPr="00000000">
        <w:rPr>
          <w:rtl w:val="0"/>
        </w:rPr>
        <w:t xml:space="preserve">Both solutions are similar in their feature set, but whereas the VMWare solution is a commercial product, the Proxmox solution offers very similar functionality for free.</w:t>
      </w:r>
    </w:p>
    <w:p w:rsidR="00000000" w:rsidDel="00000000" w:rsidP="00000000" w:rsidRDefault="00000000" w:rsidRPr="00000000" w14:paraId="0000004A">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4B">
      <w:pPr>
        <w:pStyle w:val="Heading1"/>
        <w:jc w:val="both"/>
        <w:rPr/>
      </w:pPr>
      <w:r w:rsidDel="00000000" w:rsidR="00000000" w:rsidRPr="00000000">
        <w:rPr>
          <w:rtl w:val="0"/>
        </w:rPr>
        <w:t xml:space="preserve">Deliverables</w:t>
      </w:r>
    </w:p>
    <w:p w:rsidR="00000000" w:rsidDel="00000000" w:rsidP="00000000" w:rsidRDefault="00000000" w:rsidRPr="00000000" w14:paraId="0000004C">
      <w:pPr>
        <w:jc w:val="both"/>
        <w:rPr/>
      </w:pPr>
      <w:r w:rsidDel="00000000" w:rsidR="00000000" w:rsidRPr="00000000">
        <w:rPr>
          <w:rtl w:val="0"/>
        </w:rPr>
        <w:t xml:space="preserve">For the evaluation of this project, each group must deliver 4 parts:</w:t>
      </w:r>
    </w:p>
    <w:p w:rsidR="00000000" w:rsidDel="00000000" w:rsidP="00000000" w:rsidRDefault="00000000" w:rsidRPr="00000000" w14:paraId="0000004D">
      <w:pPr>
        <w:numPr>
          <w:ilvl w:val="0"/>
          <w:numId w:val="6"/>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Correctly installed and configured </w:t>
      </w:r>
      <w:r w:rsidDel="00000000" w:rsidR="00000000" w:rsidRPr="00000000">
        <w:rPr>
          <w:b w:val="1"/>
          <w:bCs w:val="1"/>
          <w:color w:val="000000"/>
          <w:rtl w:val="0"/>
        </w:rPr>
        <w:t xml:space="preserve">virtualisation solutions</w:t>
      </w:r>
      <w:r w:rsidDel="00000000" w:rsidR="00000000" w:rsidRPr="00000000">
        <w:rPr>
          <w:rtl w:val="0"/>
        </w:rPr>
      </w:r>
    </w:p>
    <w:p w:rsidR="00000000" w:rsidDel="00000000" w:rsidP="00000000" w:rsidRDefault="00000000" w:rsidRPr="00000000" w14:paraId="0000004E">
      <w:pPr>
        <w:numPr>
          <w:ilvl w:val="0"/>
          <w:numId w:val="6"/>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b w:val="1"/>
          <w:bCs w:val="1"/>
          <w:color w:val="000000"/>
          <w:rtl w:val="0"/>
        </w:rPr>
        <w:t xml:space="preserve">Documentation</w:t>
      </w:r>
      <w:r w:rsidDel="00000000" w:rsidR="00000000" w:rsidRPr="00000000">
        <w:rPr>
          <w:color w:val="000000"/>
          <w:rtl w:val="0"/>
        </w:rPr>
        <w:t xml:space="preserve"> of the implementation of all the features mentioned above including pictures and technical details. This report should be properly formatted and include:</w:t>
      </w:r>
    </w:p>
    <w:p w:rsidR="00000000" w:rsidDel="00000000" w:rsidP="00000000" w:rsidRDefault="00000000" w:rsidRPr="00000000" w14:paraId="0000004F">
      <w:pPr>
        <w:numPr>
          <w:ilvl w:val="1"/>
          <w:numId w:val="6"/>
        </w:numPr>
        <w:pBdr>
          <w:top w:space="0" w:sz="0" w:val="nil"/>
          <w:left w:space="0" w:sz="0" w:val="nil"/>
          <w:bottom w:space="0" w:sz="0" w:val="nil"/>
          <w:right w:space="0" w:sz="0" w:val="nil"/>
          <w:between w:space="0" w:sz="0" w:val="nil"/>
        </w:pBdr>
        <w:ind w:left="1440" w:hanging="360"/>
        <w:jc w:val="both"/>
        <w:rPr>
          <w:color w:val="000000"/>
        </w:rPr>
      </w:pPr>
      <w:r w:rsidDel="00000000" w:rsidR="00000000" w:rsidRPr="00000000">
        <w:rPr>
          <w:color w:val="000000"/>
          <w:rtl w:val="0"/>
        </w:rPr>
        <w:t xml:space="preserve">Title page</w:t>
      </w:r>
    </w:p>
    <w:p w:rsidR="00000000" w:rsidDel="00000000" w:rsidP="00000000" w:rsidRDefault="00000000" w:rsidRPr="00000000" w14:paraId="00000050">
      <w:pPr>
        <w:numPr>
          <w:ilvl w:val="1"/>
          <w:numId w:val="6"/>
        </w:numPr>
        <w:pBdr>
          <w:top w:space="0" w:sz="0" w:val="nil"/>
          <w:left w:space="0" w:sz="0" w:val="nil"/>
          <w:bottom w:space="0" w:sz="0" w:val="nil"/>
          <w:right w:space="0" w:sz="0" w:val="nil"/>
          <w:between w:space="0" w:sz="0" w:val="nil"/>
        </w:pBdr>
        <w:ind w:left="1440" w:hanging="360"/>
        <w:jc w:val="both"/>
        <w:rPr>
          <w:color w:val="000000"/>
        </w:rPr>
      </w:pPr>
      <w:r w:rsidDel="00000000" w:rsidR="00000000" w:rsidRPr="00000000">
        <w:rPr>
          <w:color w:val="000000"/>
          <w:rtl w:val="0"/>
        </w:rPr>
        <w:t xml:space="preserve">TOC, TOF</w:t>
      </w:r>
    </w:p>
    <w:p w:rsidR="00000000" w:rsidDel="00000000" w:rsidP="00000000" w:rsidRDefault="00000000" w:rsidRPr="00000000" w14:paraId="00000051">
      <w:pPr>
        <w:numPr>
          <w:ilvl w:val="1"/>
          <w:numId w:val="6"/>
        </w:numPr>
        <w:pBdr>
          <w:top w:space="0" w:sz="0" w:val="nil"/>
          <w:left w:space="0" w:sz="0" w:val="nil"/>
          <w:bottom w:space="0" w:sz="0" w:val="nil"/>
          <w:right w:space="0" w:sz="0" w:val="nil"/>
          <w:between w:space="0" w:sz="0" w:val="nil"/>
        </w:pBdr>
        <w:ind w:left="1440" w:hanging="360"/>
        <w:jc w:val="both"/>
        <w:rPr>
          <w:color w:val="000000"/>
        </w:rPr>
      </w:pPr>
      <w:r w:rsidDel="00000000" w:rsidR="00000000" w:rsidRPr="00000000">
        <w:rPr>
          <w:color w:val="000000"/>
          <w:rtl w:val="0"/>
        </w:rPr>
        <w:t xml:space="preserve">A chapter for each virtualisation feature where you explain the implementation in both hypervisors and compare both solutions. You should also write about experiences problems and impediments.</w:t>
      </w:r>
    </w:p>
    <w:p w:rsidR="00000000" w:rsidDel="00000000" w:rsidP="00000000" w:rsidRDefault="00000000" w:rsidRPr="00000000" w14:paraId="00000052">
      <w:pPr>
        <w:numPr>
          <w:ilvl w:val="1"/>
          <w:numId w:val="6"/>
        </w:numPr>
        <w:pBdr>
          <w:top w:space="0" w:sz="0" w:val="nil"/>
          <w:left w:space="0" w:sz="0" w:val="nil"/>
          <w:bottom w:space="0" w:sz="0" w:val="nil"/>
          <w:right w:space="0" w:sz="0" w:val="nil"/>
          <w:between w:space="0" w:sz="0" w:val="nil"/>
        </w:pBdr>
        <w:ind w:left="1440" w:hanging="360"/>
        <w:jc w:val="both"/>
        <w:rPr>
          <w:color w:val="000000"/>
        </w:rPr>
      </w:pPr>
      <w:r w:rsidDel="00000000" w:rsidR="00000000" w:rsidRPr="00000000">
        <w:rPr>
          <w:color w:val="000000"/>
          <w:rtl w:val="0"/>
        </w:rPr>
        <w:t xml:space="preserve">A personal conclusion at the end which summarizes the whole project.</w:t>
      </w:r>
    </w:p>
    <w:p w:rsidR="00000000" w:rsidDel="00000000" w:rsidP="00000000" w:rsidRDefault="00000000" w:rsidRPr="00000000" w14:paraId="00000053">
      <w:pPr>
        <w:numPr>
          <w:ilvl w:val="0"/>
          <w:numId w:val="6"/>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At least 1</w:t>
      </w:r>
      <w:r w:rsidDel="00000000" w:rsidR="00000000" w:rsidRPr="00000000">
        <w:rPr>
          <w:b w:val="1"/>
          <w:bCs w:val="1"/>
          <w:color w:val="000000"/>
          <w:rtl w:val="0"/>
        </w:rPr>
        <w:t xml:space="preserve"> video tutorial</w:t>
      </w:r>
      <w:r w:rsidDel="00000000" w:rsidR="00000000" w:rsidRPr="00000000">
        <w:rPr>
          <w:color w:val="000000"/>
          <w:rtl w:val="0"/>
        </w:rPr>
        <w:t xml:space="preserve"> on relevant topics. The video tutorials must include a demonstration of a practical setup of the topic. The video should not only be a series of screenshots but should contain audio comments related to the configuration you are setting up. To record your screen, you can use a screencast software like CamStudio.</w:t>
      </w:r>
    </w:p>
    <w:p w:rsidR="00000000" w:rsidDel="00000000" w:rsidP="00000000" w:rsidRDefault="00000000" w:rsidRPr="00000000" w14:paraId="00000054">
      <w:pPr>
        <w:numPr>
          <w:ilvl w:val="0"/>
          <w:numId w:val="6"/>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b w:val="1"/>
          <w:bCs w:val="1"/>
          <w:color w:val="000000"/>
          <w:rtl w:val="0"/>
        </w:rPr>
        <w:t xml:space="preserve">Presentation</w:t>
      </w:r>
      <w:r w:rsidDel="00000000" w:rsidR="00000000" w:rsidRPr="00000000">
        <w:rPr>
          <w:color w:val="000000"/>
          <w:rtl w:val="0"/>
        </w:rPr>
        <w:t xml:space="preserve"> of your specialisation topic. During this presentation, you must explain the theoretical concept of your topic and show how it has been implemented on both hypervisors. The presentation includes a live demonstration. The live demo only needs to be done on one of both hypervisors to avoid the necessity of rebooting the servers. Each presentation takes 20 minutes including live demo and Q&amp;A.</w:t>
      </w:r>
    </w:p>
    <w:p w:rsidR="00000000" w:rsidDel="00000000" w:rsidP="00000000" w:rsidRDefault="00000000" w:rsidRPr="00000000" w14:paraId="00000055">
      <w:pPr>
        <w:jc w:val="both"/>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56">
      <w:pPr>
        <w:pStyle w:val="Heading1"/>
        <w:jc w:val="both"/>
        <w:rPr/>
      </w:pPr>
      <w:r w:rsidDel="00000000" w:rsidR="00000000" w:rsidRPr="00000000">
        <w:rPr>
          <w:rtl w:val="0"/>
        </w:rPr>
        <w:t xml:space="preserve">Evaluation</w:t>
      </w:r>
    </w:p>
    <w:p w:rsidR="00000000" w:rsidDel="00000000" w:rsidP="00000000" w:rsidRDefault="00000000" w:rsidRPr="00000000" w14:paraId="00000057">
      <w:pPr>
        <w:jc w:val="both"/>
        <w:rPr/>
      </w:pPr>
      <w:r w:rsidDel="00000000" w:rsidR="00000000" w:rsidRPr="00000000">
        <w:rPr>
          <w:rtl w:val="0"/>
        </w:rPr>
        <w:t xml:space="preserve">The evaluation of this project will count for 100% of the final grade of the total VIRCL module and take into consideration the individual quality of the deliverables:</w:t>
      </w:r>
    </w:p>
    <w:p w:rsidR="00000000" w:rsidDel="00000000" w:rsidP="00000000" w:rsidRDefault="00000000" w:rsidRPr="00000000" w14:paraId="00000058">
      <w:pPr>
        <w:numPr>
          <w:ilvl w:val="0"/>
          <w:numId w:val="10"/>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Project management reports and meetings (10P)</w:t>
      </w:r>
    </w:p>
    <w:p w:rsidR="00000000" w:rsidDel="00000000" w:rsidP="00000000" w:rsidRDefault="00000000" w:rsidRPr="00000000" w14:paraId="00000059">
      <w:pPr>
        <w:numPr>
          <w:ilvl w:val="0"/>
          <w:numId w:val="10"/>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Installation report (20P)</w:t>
      </w:r>
    </w:p>
    <w:p w:rsidR="00000000" w:rsidDel="00000000" w:rsidP="00000000" w:rsidRDefault="00000000" w:rsidRPr="00000000" w14:paraId="0000005A">
      <w:pPr>
        <w:numPr>
          <w:ilvl w:val="0"/>
          <w:numId w:val="10"/>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Video tutorial (10P)</w:t>
      </w:r>
    </w:p>
    <w:p w:rsidR="00000000" w:rsidDel="00000000" w:rsidP="00000000" w:rsidRDefault="00000000" w:rsidRPr="00000000" w14:paraId="0000005B">
      <w:pPr>
        <w:numPr>
          <w:ilvl w:val="0"/>
          <w:numId w:val="10"/>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Presentation of your specialisation topic (20P)</w:t>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t xml:space="preserve">The total 60P will be divided by 3 which then equals to the final course grade on 20P.</w:t>
      </w:r>
    </w:p>
    <w:p w:rsidR="00000000" w:rsidDel="00000000" w:rsidP="00000000" w:rsidRDefault="00000000" w:rsidRPr="00000000" w14:paraId="0000005E">
      <w:pPr>
        <w:pStyle w:val="Heading1"/>
        <w:jc w:val="both"/>
        <w:rPr/>
      </w:pPr>
      <w:r w:rsidDel="00000000" w:rsidR="00000000" w:rsidRPr="00000000">
        <w:rPr>
          <w:rtl w:val="0"/>
        </w:rPr>
        <w:t xml:space="preserve">Grade Switching</w:t>
      </w:r>
    </w:p>
    <w:p w:rsidR="00000000" w:rsidDel="00000000" w:rsidP="00000000" w:rsidRDefault="00000000" w:rsidRPr="00000000" w14:paraId="0000005F">
      <w:pPr>
        <w:jc w:val="both"/>
        <w:rPr/>
      </w:pPr>
      <w:r w:rsidDel="00000000" w:rsidR="00000000" w:rsidRPr="00000000">
        <w:rPr>
          <w:rtl w:val="0"/>
        </w:rPr>
        <w:t xml:space="preserve">We are aware, that sometimes in life, teams don’t work in perfect harmony and sometimes it may happen, that one person does most of the job while the partner “takes it easy”. To compensate for such a behaviour and to promote fairness, we introduce the concept of grade switching, where we make it possible to switch a maximum of 5 points from one team member to his partner. The conditions are as follows:</w:t>
      </w:r>
      <w:r w:rsidDel="00000000" w:rsidR="00000000" w:rsidRPr="00000000">
        <w:drawing>
          <wp:anchor allowOverlap="1" behindDoc="0" distB="0" distT="0" distL="114300" distR="114300" hidden="0" layoutInCell="1" locked="0" relativeHeight="0" simplePos="0">
            <wp:simplePos x="0" y="0"/>
            <wp:positionH relativeFrom="column">
              <wp:posOffset>2902585</wp:posOffset>
            </wp:positionH>
            <wp:positionV relativeFrom="paragraph">
              <wp:posOffset>10795</wp:posOffset>
            </wp:positionV>
            <wp:extent cx="2689860" cy="1749425"/>
            <wp:effectExtent b="0" l="0" r="0" t="0"/>
            <wp:wrapSquare wrapText="bothSides" distB="0" distT="0" distL="114300" distR="114300"/>
            <wp:docPr descr="Came across this, found it relevant for describing my current team. [meme]  : consulting" id="5" name="image4.jpg"/>
            <a:graphic>
              <a:graphicData uri="http://schemas.openxmlformats.org/drawingml/2006/picture">
                <pic:pic>
                  <pic:nvPicPr>
                    <pic:cNvPr descr="Came across this, found it relevant for describing my current team. [meme]  : consulting" id="0" name="image4.jpg"/>
                    <pic:cNvPicPr preferRelativeResize="0"/>
                  </pic:nvPicPr>
                  <pic:blipFill>
                    <a:blip r:embed="rId10"/>
                    <a:srcRect b="0" l="0" r="0" t="0"/>
                    <a:stretch>
                      <a:fillRect/>
                    </a:stretch>
                  </pic:blipFill>
                  <pic:spPr>
                    <a:xfrm>
                      <a:off x="0" y="0"/>
                      <a:ext cx="2689860" cy="1749425"/>
                    </a:xfrm>
                    <a:prstGeom prst="rect"/>
                    <a:ln/>
                  </pic:spPr>
                </pic:pic>
              </a:graphicData>
            </a:graphic>
          </wp:anchor>
        </w:drawing>
      </w:r>
    </w:p>
    <w:p w:rsidR="00000000" w:rsidDel="00000000" w:rsidP="00000000" w:rsidRDefault="00000000" w:rsidRPr="00000000" w14:paraId="00000060">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The team has to discuss this internally and both members need to accept</w:t>
      </w:r>
    </w:p>
    <w:p w:rsidR="00000000" w:rsidDel="00000000" w:rsidP="00000000" w:rsidRDefault="00000000" w:rsidRPr="00000000" w14:paraId="00000061">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The team needs to decide how many points should be switched</w:t>
      </w:r>
    </w:p>
    <w:p w:rsidR="00000000" w:rsidDel="00000000" w:rsidP="00000000" w:rsidRDefault="00000000" w:rsidRPr="00000000" w14:paraId="00000062">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The team has to contact the teachers before the end of the project</w:t>
      </w:r>
    </w:p>
    <w:p w:rsidR="00000000" w:rsidDel="00000000" w:rsidP="00000000" w:rsidRDefault="00000000" w:rsidRPr="00000000" w14:paraId="00000063">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The team needs to provide some proof of the unfair workload distribution</w:t>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jc w:val="both"/>
        <w:rPr>
          <w:b w:val="1"/>
          <w:bCs w:val="1"/>
        </w:rPr>
      </w:pPr>
      <w:r w:rsidDel="00000000" w:rsidR="00000000" w:rsidRPr="00000000">
        <w:rPr>
          <w:b w:val="1"/>
          <w:bCs w:val="1"/>
          <w:rtl w:val="0"/>
        </w:rPr>
        <w:t xml:space="preserve">Example:</w:t>
      </w:r>
    </w:p>
    <w:p w:rsidR="00000000" w:rsidDel="00000000" w:rsidP="00000000" w:rsidRDefault="00000000" w:rsidRPr="00000000" w14:paraId="00000066">
      <w:pPr>
        <w:jc w:val="both"/>
        <w:rPr/>
      </w:pPr>
      <w:r w:rsidDel="00000000" w:rsidR="00000000" w:rsidRPr="00000000">
        <w:rPr>
          <w:rtl w:val="0"/>
        </w:rPr>
        <w:t xml:space="preserve">The team XY with members Alice and Bob decides mutually that Alice did substantially more work than Bob. They choose a grade switching of 2 points. At the end of the semester, their grade as a team is 45/60. This means that:</w:t>
      </w:r>
    </w:p>
    <w:p w:rsidR="00000000" w:rsidDel="00000000" w:rsidP="00000000" w:rsidRDefault="00000000" w:rsidRPr="00000000" w14:paraId="00000067">
      <w:pPr>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Alice gets </w:t>
        <w:tab/>
        <w:t xml:space="preserve">45 + 2 = 47/60 -&gt; 15,6/20 final grade</w:t>
      </w:r>
    </w:p>
    <w:p w:rsidR="00000000" w:rsidDel="00000000" w:rsidP="00000000" w:rsidRDefault="00000000" w:rsidRPr="00000000" w14:paraId="00000068">
      <w:pPr>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Bob gets </w:t>
        <w:tab/>
        <w:t xml:space="preserve">45 - 2 = 43/60</w:t>
        <w:tab/>
        <w:t xml:space="preserve"> -&gt; 14,3/20 final grade</w:t>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6B">
      <w:pPr>
        <w:pStyle w:val="Heading1"/>
        <w:jc w:val="both"/>
        <w:rPr/>
      </w:pPr>
      <w:r w:rsidDel="00000000" w:rsidR="00000000" w:rsidRPr="00000000">
        <w:rPr>
          <w:rtl w:val="0"/>
        </w:rPr>
        <w:t xml:space="preserve">Project Planning and Deadlines</w:t>
      </w:r>
    </w:p>
    <w:p w:rsidR="00000000" w:rsidDel="00000000" w:rsidP="00000000" w:rsidRDefault="00000000" w:rsidRPr="00000000" w14:paraId="0000006C">
      <w:pPr>
        <w:jc w:val="both"/>
        <w:rPr/>
      </w:pPr>
      <w:r w:rsidDel="00000000" w:rsidR="00000000" w:rsidRPr="00000000">
        <w:rPr>
          <w:rtl w:val="0"/>
        </w:rPr>
        <w:t xml:space="preserve">The following table indicated the mandatory tasks and deadlines. In order to guide and help you during the progress of the project, 3 so-called “retrospective meetings” will be held between you and both teachers. The goals of these meetings are:</w:t>
      </w:r>
    </w:p>
    <w:p w:rsidR="00000000" w:rsidDel="00000000" w:rsidP="00000000" w:rsidRDefault="00000000" w:rsidRPr="00000000" w14:paraId="0000006D">
      <w:pPr>
        <w:numPr>
          <w:ilvl w:val="0"/>
          <w:numId w:val="1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to reflect on what has been done,</w:t>
      </w:r>
    </w:p>
    <w:p w:rsidR="00000000" w:rsidDel="00000000" w:rsidP="00000000" w:rsidRDefault="00000000" w:rsidRPr="00000000" w14:paraId="0000006E">
      <w:pPr>
        <w:numPr>
          <w:ilvl w:val="0"/>
          <w:numId w:val="1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to assess your current project position and discuss problems and impediments and</w:t>
      </w:r>
    </w:p>
    <w:p w:rsidR="00000000" w:rsidDel="00000000" w:rsidP="00000000" w:rsidRDefault="00000000" w:rsidRPr="00000000" w14:paraId="0000006F">
      <w:pPr>
        <w:numPr>
          <w:ilvl w:val="0"/>
          <w:numId w:val="1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to plan the actions of the next weeks until the next meeting.</w:t>
      </w:r>
    </w:p>
    <w:p w:rsidR="00000000" w:rsidDel="00000000" w:rsidP="00000000" w:rsidRDefault="00000000" w:rsidRPr="00000000" w14:paraId="00000070">
      <w:pPr>
        <w:jc w:val="both"/>
        <w:rPr/>
      </w:pPr>
      <w:r w:rsidDel="00000000" w:rsidR="00000000" w:rsidRPr="00000000">
        <w:rPr>
          <w:rtl w:val="0"/>
        </w:rPr>
        <w:t xml:space="preserve">These meetings must be well prepared as you need to show the teachers your work done and explain the next steps. Before and after each meeting, you need to create a meeting report which summarizes the decisions taken and the future steps. A template can be found on eduMoodle.</w:t>
      </w:r>
    </w:p>
    <w:p w:rsidR="00000000" w:rsidDel="00000000" w:rsidP="00000000" w:rsidRDefault="00000000" w:rsidRPr="00000000" w14:paraId="00000071">
      <w:pPr>
        <w:rPr>
          <w:b w:val="1"/>
          <w:bCs w:val="1"/>
          <w:highlight w:val="yellow"/>
        </w:rPr>
      </w:pPr>
      <w:r w:rsidDel="00000000" w:rsidR="00000000" w:rsidRPr="00000000">
        <w:rPr>
          <w:rtl w:val="0"/>
        </w:rPr>
      </w:r>
    </w:p>
    <w:tbl>
      <w:tblPr>
        <w:tblStyle w:val="Table2"/>
        <w:tblW w:w="7496.0" w:type="dxa"/>
        <w:jc w:val="left"/>
        <w:tblInd w:w="7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4"/>
        <w:gridCol w:w="5022"/>
        <w:tblGridChange w:id="0">
          <w:tblGrid>
            <w:gridCol w:w="2474"/>
            <w:gridCol w:w="5022"/>
          </w:tblGrid>
        </w:tblGridChange>
      </w:tblGrid>
      <w:tr>
        <w:trPr>
          <w:cantSplit w:val="0"/>
          <w:tblHeader w:val="0"/>
        </w:trPr>
        <w:tc>
          <w:tcPr>
            <w:tcBorders>
              <w:bottom w:color="000000" w:space="0" w:sz="4" w:val="single"/>
            </w:tcBorders>
          </w:tcPr>
          <w:p w:rsidR="00000000" w:rsidDel="00000000" w:rsidP="00000000" w:rsidRDefault="00000000" w:rsidRPr="00000000" w14:paraId="00000072">
            <w:pPr>
              <w:jc w:val="center"/>
              <w:rPr>
                <w:b w:val="1"/>
                <w:bCs w:val="1"/>
              </w:rPr>
            </w:pPr>
            <w:r w:rsidDel="00000000" w:rsidR="00000000" w:rsidRPr="00000000">
              <w:rPr>
                <w:b w:val="1"/>
                <w:bCs w:val="1"/>
                <w:rtl w:val="0"/>
              </w:rPr>
              <w:t xml:space="preserve">Week</w:t>
            </w:r>
          </w:p>
        </w:tc>
        <w:tc>
          <w:tcPr>
            <w:tcBorders>
              <w:bottom w:color="000000" w:space="0" w:sz="4" w:val="single"/>
            </w:tcBorders>
          </w:tcPr>
          <w:p w:rsidR="00000000" w:rsidDel="00000000" w:rsidP="00000000" w:rsidRDefault="00000000" w:rsidRPr="00000000" w14:paraId="00000073">
            <w:pPr>
              <w:jc w:val="center"/>
              <w:rPr>
                <w:b w:val="1"/>
                <w:bCs w:val="1"/>
              </w:rPr>
            </w:pPr>
            <w:r w:rsidDel="00000000" w:rsidR="00000000" w:rsidRPr="00000000">
              <w:rPr>
                <w:b w:val="1"/>
                <w:bCs w:val="1"/>
                <w:rtl w:val="0"/>
              </w:rPr>
              <w:t xml:space="preserve">Content</w:t>
            </w:r>
          </w:p>
        </w:tc>
      </w:tr>
      <w:tr>
        <w:trPr>
          <w:cantSplit w:val="0"/>
          <w:tblHeader w:val="0"/>
        </w:trPr>
        <w:tc>
          <w:tcPr/>
          <w:p w:rsidR="00000000" w:rsidDel="00000000" w:rsidP="00000000" w:rsidRDefault="00000000" w:rsidRPr="00000000" w14:paraId="00000074">
            <w:pPr>
              <w:jc w:val="both"/>
              <w:rPr/>
            </w:pPr>
            <w:r w:rsidDel="00000000" w:rsidR="00000000" w:rsidRPr="00000000">
              <w:rPr>
                <w:rtl w:val="0"/>
              </w:rPr>
              <w:t xml:space="preserve">1 – 13.04-17.04</w:t>
            </w:r>
          </w:p>
        </w:tc>
        <w:tc>
          <w:tcPr/>
          <w:p w:rsidR="00000000" w:rsidDel="00000000" w:rsidP="00000000" w:rsidRDefault="00000000" w:rsidRPr="00000000" w14:paraId="00000075">
            <w:pPr>
              <w:numPr>
                <w:ilvl w:val="0"/>
                <w:numId w:val="1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Start of the project</w:t>
            </w:r>
          </w:p>
          <w:p w:rsidR="00000000" w:rsidDel="00000000" w:rsidP="00000000" w:rsidRDefault="00000000" w:rsidRPr="00000000" w14:paraId="00000076">
            <w:pPr>
              <w:numPr>
                <w:ilvl w:val="0"/>
                <w:numId w:val="1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Introduction and explanations</w:t>
            </w:r>
          </w:p>
          <w:p w:rsidR="00000000" w:rsidDel="00000000" w:rsidP="00000000" w:rsidRDefault="00000000" w:rsidRPr="00000000" w14:paraId="00000077">
            <w:pPr>
              <w:numPr>
                <w:ilvl w:val="0"/>
                <w:numId w:val="1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Server room tour</w:t>
            </w:r>
          </w:p>
          <w:p w:rsidR="00000000" w:rsidDel="00000000" w:rsidP="00000000" w:rsidRDefault="00000000" w:rsidRPr="00000000" w14:paraId="00000078">
            <w:pPr>
              <w:numPr>
                <w:ilvl w:val="0"/>
                <w:numId w:val="1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Team organisation (Creation of a new team in MS Teams for coordination)</w:t>
            </w:r>
          </w:p>
          <w:p w:rsidR="00000000" w:rsidDel="00000000" w:rsidP="00000000" w:rsidRDefault="00000000" w:rsidRPr="00000000" w14:paraId="00000079">
            <w:pPr>
              <w:numPr>
                <w:ilvl w:val="0"/>
                <w:numId w:val="1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Research on PM tool for time and task management</w:t>
            </w:r>
          </w:p>
        </w:tc>
      </w:tr>
      <w:tr>
        <w:trPr>
          <w:cantSplit w:val="0"/>
          <w:tblHeader w:val="0"/>
        </w:trPr>
        <w:tc>
          <w:tcPr>
            <w:tcBorders>
              <w:bottom w:color="000000" w:space="0" w:sz="4" w:val="single"/>
            </w:tcBorders>
          </w:tcPr>
          <w:p w:rsidR="00000000" w:rsidDel="00000000" w:rsidP="00000000" w:rsidRDefault="00000000" w:rsidRPr="00000000" w14:paraId="0000007A">
            <w:pPr>
              <w:jc w:val="both"/>
              <w:rPr/>
            </w:pPr>
            <w:r w:rsidDel="00000000" w:rsidR="00000000" w:rsidRPr="00000000">
              <w:rPr>
                <w:rtl w:val="0"/>
              </w:rPr>
              <w:t xml:space="preserve">2 – 20.04-25.04</w:t>
            </w:r>
          </w:p>
        </w:tc>
        <w:tc>
          <w:tcPr>
            <w:tcBorders>
              <w:bottom w:color="000000" w:space="0" w:sz="4" w:val="single"/>
            </w:tcBorders>
          </w:tcPr>
          <w:p w:rsidR="00000000" w:rsidDel="00000000" w:rsidP="00000000" w:rsidRDefault="00000000" w:rsidRPr="00000000" w14:paraId="0000007B">
            <w:pPr>
              <w:numPr>
                <w:ilvl w:val="0"/>
                <w:numId w:val="1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Autonomous work</w:t>
            </w:r>
          </w:p>
          <w:p w:rsidR="00000000" w:rsidDel="00000000" w:rsidP="00000000" w:rsidRDefault="00000000" w:rsidRPr="00000000" w14:paraId="0000007C">
            <w:pPr>
              <w:numPr>
                <w:ilvl w:val="0"/>
                <w:numId w:val="1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Group meeting</w:t>
            </w:r>
          </w:p>
        </w:tc>
      </w:tr>
      <w:tr>
        <w:trPr>
          <w:cantSplit w:val="0"/>
          <w:tblHeader w:val="0"/>
        </w:trPr>
        <w:tc>
          <w:tcPr>
            <w:shd w:fill="fbe5d5" w:val="clear"/>
          </w:tcPr>
          <w:p w:rsidR="00000000" w:rsidDel="00000000" w:rsidP="00000000" w:rsidRDefault="00000000" w:rsidRPr="00000000" w14:paraId="0000007D">
            <w:pPr>
              <w:jc w:val="both"/>
              <w:rPr/>
            </w:pPr>
            <w:r w:rsidDel="00000000" w:rsidR="00000000" w:rsidRPr="00000000">
              <w:rPr>
                <w:rtl w:val="0"/>
              </w:rPr>
              <w:t xml:space="preserve">3 – 27.04-01.05 </w:t>
            </w:r>
          </w:p>
        </w:tc>
        <w:tc>
          <w:tcPr>
            <w:shd w:fill="fbe5d5" w:val="clear"/>
          </w:tcPr>
          <w:p w:rsidR="00000000" w:rsidDel="00000000" w:rsidP="00000000" w:rsidRDefault="00000000" w:rsidRPr="00000000" w14:paraId="0000007E">
            <w:pPr>
              <w:numPr>
                <w:ilvl w:val="0"/>
                <w:numId w:val="1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Autonomous work</w:t>
            </w:r>
          </w:p>
          <w:p w:rsidR="00000000" w:rsidDel="00000000" w:rsidP="00000000" w:rsidRDefault="00000000" w:rsidRPr="00000000" w14:paraId="0000007F">
            <w:pPr>
              <w:numPr>
                <w:ilvl w:val="0"/>
                <w:numId w:val="1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Group meeting</w:t>
            </w:r>
          </w:p>
          <w:p w:rsidR="00000000" w:rsidDel="00000000" w:rsidP="00000000" w:rsidRDefault="00000000" w:rsidRPr="00000000" w14:paraId="00000080">
            <w:pPr>
              <w:numPr>
                <w:ilvl w:val="0"/>
                <w:numId w:val="1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Retrospective meeting 1</w:t>
            </w:r>
          </w:p>
        </w:tc>
      </w:tr>
      <w:tr>
        <w:trPr>
          <w:cantSplit w:val="0"/>
          <w:tblHeader w:val="0"/>
        </w:trPr>
        <w:tc>
          <w:tcPr>
            <w:tcBorders>
              <w:bottom w:color="000000" w:space="0" w:sz="4" w:val="single"/>
            </w:tcBorders>
          </w:tcPr>
          <w:p w:rsidR="00000000" w:rsidDel="00000000" w:rsidP="00000000" w:rsidRDefault="00000000" w:rsidRPr="00000000" w14:paraId="00000081">
            <w:pPr>
              <w:jc w:val="both"/>
              <w:rPr/>
            </w:pPr>
            <w:r w:rsidDel="00000000" w:rsidR="00000000" w:rsidRPr="00000000">
              <w:rPr>
                <w:rtl w:val="0"/>
              </w:rPr>
              <w:t xml:space="preserve">4 – 04.05-08.05</w:t>
            </w:r>
          </w:p>
        </w:tc>
        <w:tc>
          <w:tcPr>
            <w:tcBorders>
              <w:bottom w:color="000000" w:space="0" w:sz="4" w:val="single"/>
            </w:tcBorders>
          </w:tcPr>
          <w:p w:rsidR="00000000" w:rsidDel="00000000" w:rsidP="00000000" w:rsidRDefault="00000000" w:rsidRPr="00000000" w14:paraId="00000082">
            <w:pPr>
              <w:numPr>
                <w:ilvl w:val="0"/>
                <w:numId w:val="1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Autonomous work</w:t>
            </w:r>
          </w:p>
          <w:p w:rsidR="00000000" w:rsidDel="00000000" w:rsidP="00000000" w:rsidRDefault="00000000" w:rsidRPr="00000000" w14:paraId="00000083">
            <w:pPr>
              <w:numPr>
                <w:ilvl w:val="0"/>
                <w:numId w:val="1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Group meeting</w:t>
            </w:r>
          </w:p>
        </w:tc>
      </w:tr>
      <w:tr>
        <w:trPr>
          <w:cantSplit w:val="0"/>
          <w:tblHeader w:val="0"/>
        </w:trPr>
        <w:tc>
          <w:tcPr/>
          <w:p w:rsidR="00000000" w:rsidDel="00000000" w:rsidP="00000000" w:rsidRDefault="00000000" w:rsidRPr="00000000" w14:paraId="00000084">
            <w:pPr>
              <w:jc w:val="both"/>
              <w:rPr/>
            </w:pPr>
            <w:r w:rsidDel="00000000" w:rsidR="00000000" w:rsidRPr="00000000">
              <w:rPr>
                <w:rtl w:val="0"/>
              </w:rPr>
              <w:t xml:space="preserve">5 – 11.05-15.05</w:t>
            </w:r>
          </w:p>
        </w:tc>
        <w:tc>
          <w:tcPr/>
          <w:p w:rsidR="00000000" w:rsidDel="00000000" w:rsidP="00000000" w:rsidRDefault="00000000" w:rsidRPr="00000000" w14:paraId="00000085">
            <w:pPr>
              <w:numPr>
                <w:ilvl w:val="0"/>
                <w:numId w:val="1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Autonomous work</w:t>
            </w:r>
          </w:p>
          <w:p w:rsidR="00000000" w:rsidDel="00000000" w:rsidP="00000000" w:rsidRDefault="00000000" w:rsidRPr="00000000" w14:paraId="00000086">
            <w:pPr>
              <w:numPr>
                <w:ilvl w:val="0"/>
                <w:numId w:val="1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Group meeting</w:t>
            </w:r>
          </w:p>
        </w:tc>
      </w:tr>
      <w:tr>
        <w:trPr>
          <w:cantSplit w:val="0"/>
          <w:tblHeader w:val="0"/>
        </w:trPr>
        <w:tc>
          <w:tcPr>
            <w:tcBorders>
              <w:bottom w:color="000000" w:space="0" w:sz="4" w:val="single"/>
            </w:tcBorders>
            <w:shd w:fill="fbe5d5" w:val="clear"/>
          </w:tcPr>
          <w:p w:rsidR="00000000" w:rsidDel="00000000" w:rsidP="00000000" w:rsidRDefault="00000000" w:rsidRPr="00000000" w14:paraId="00000087">
            <w:pPr>
              <w:jc w:val="both"/>
              <w:rPr/>
            </w:pPr>
            <w:r w:rsidDel="00000000" w:rsidR="00000000" w:rsidRPr="00000000">
              <w:rPr>
                <w:rtl w:val="0"/>
              </w:rPr>
              <w:t xml:space="preserve">6 – 18.05-22.05</w:t>
            </w:r>
          </w:p>
        </w:tc>
        <w:tc>
          <w:tcPr>
            <w:tcBorders>
              <w:bottom w:color="000000" w:space="0" w:sz="4" w:val="single"/>
            </w:tcBorders>
            <w:shd w:fill="fbe5d5" w:val="clear"/>
          </w:tcPr>
          <w:p w:rsidR="00000000" w:rsidDel="00000000" w:rsidP="00000000" w:rsidRDefault="00000000" w:rsidRPr="00000000" w14:paraId="00000088">
            <w:pPr>
              <w:numPr>
                <w:ilvl w:val="0"/>
                <w:numId w:val="1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Autonomous work</w:t>
            </w:r>
          </w:p>
          <w:p w:rsidR="00000000" w:rsidDel="00000000" w:rsidP="00000000" w:rsidRDefault="00000000" w:rsidRPr="00000000" w14:paraId="00000089">
            <w:pPr>
              <w:numPr>
                <w:ilvl w:val="0"/>
                <w:numId w:val="1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Group meeting</w:t>
            </w:r>
          </w:p>
          <w:p w:rsidR="00000000" w:rsidDel="00000000" w:rsidP="00000000" w:rsidRDefault="00000000" w:rsidRPr="00000000" w14:paraId="0000008A">
            <w:pPr>
              <w:numPr>
                <w:ilvl w:val="0"/>
                <w:numId w:val="1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Retrospective meeting 2</w:t>
            </w:r>
          </w:p>
        </w:tc>
      </w:tr>
      <w:tr>
        <w:trPr>
          <w:cantSplit w:val="0"/>
          <w:tblHeader w:val="0"/>
        </w:trPr>
        <w:tc>
          <w:tcPr>
            <w:gridSpan w:val="2"/>
            <w:tcBorders>
              <w:bottom w:color="000000" w:space="0" w:sz="4" w:val="single"/>
            </w:tcBorders>
            <w:shd w:fill="ffffff" w:val="clear"/>
          </w:tcPr>
          <w:p w:rsidR="00000000" w:rsidDel="00000000" w:rsidP="00000000" w:rsidRDefault="00000000" w:rsidRPr="00000000" w14:paraId="0000008B">
            <w:pPr>
              <w:jc w:val="center"/>
              <w:rPr>
                <w:b w:val="1"/>
                <w:bCs w:val="1"/>
              </w:rPr>
            </w:pPr>
            <w:r w:rsidDel="00000000" w:rsidR="00000000" w:rsidRPr="00000000">
              <w:rPr>
                <w:b w:val="1"/>
                <w:bCs w:val="1"/>
                <w:rtl w:val="0"/>
              </w:rPr>
              <w:t xml:space="preserve">Holiday</w:t>
            </w:r>
          </w:p>
        </w:tc>
      </w:tr>
      <w:tr>
        <w:trPr>
          <w:cantSplit w:val="0"/>
          <w:tblHeader w:val="0"/>
        </w:trPr>
        <w:tc>
          <w:tcPr>
            <w:tcBorders>
              <w:bottom w:color="000000" w:space="0" w:sz="4" w:val="single"/>
            </w:tcBorders>
          </w:tcPr>
          <w:p w:rsidR="00000000" w:rsidDel="00000000" w:rsidP="00000000" w:rsidRDefault="00000000" w:rsidRPr="00000000" w14:paraId="0000008D">
            <w:pPr>
              <w:jc w:val="both"/>
              <w:rPr/>
            </w:pPr>
            <w:r w:rsidDel="00000000" w:rsidR="00000000" w:rsidRPr="00000000">
              <w:rPr>
                <w:rtl w:val="0"/>
              </w:rPr>
              <w:t xml:space="preserve">7 – 01.06-05.06</w:t>
            </w:r>
          </w:p>
        </w:tc>
        <w:tc>
          <w:tcPr>
            <w:tcBorders>
              <w:bottom w:color="000000" w:space="0" w:sz="4" w:val="single"/>
            </w:tcBorders>
          </w:tcPr>
          <w:p w:rsidR="00000000" w:rsidDel="00000000" w:rsidP="00000000" w:rsidRDefault="00000000" w:rsidRPr="00000000" w14:paraId="0000008E">
            <w:pPr>
              <w:numPr>
                <w:ilvl w:val="0"/>
                <w:numId w:val="1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Autonomous work</w:t>
            </w:r>
          </w:p>
          <w:p w:rsidR="00000000" w:rsidDel="00000000" w:rsidP="00000000" w:rsidRDefault="00000000" w:rsidRPr="00000000" w14:paraId="0000008F">
            <w:pPr>
              <w:numPr>
                <w:ilvl w:val="0"/>
                <w:numId w:val="1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Group meeting</w:t>
            </w:r>
          </w:p>
        </w:tc>
      </w:tr>
      <w:tr>
        <w:trPr>
          <w:cantSplit w:val="0"/>
          <w:tblHeader w:val="0"/>
        </w:trPr>
        <w:tc>
          <w:tcPr>
            <w:tcBorders>
              <w:bottom w:color="000000" w:space="0" w:sz="4" w:val="single"/>
            </w:tcBorders>
            <w:shd w:fill="ffffff" w:val="clear"/>
          </w:tcPr>
          <w:p w:rsidR="00000000" w:rsidDel="00000000" w:rsidP="00000000" w:rsidRDefault="00000000" w:rsidRPr="00000000" w14:paraId="00000090">
            <w:pPr>
              <w:jc w:val="both"/>
              <w:rPr/>
            </w:pPr>
            <w:r w:rsidDel="00000000" w:rsidR="00000000" w:rsidRPr="00000000">
              <w:rPr>
                <w:rtl w:val="0"/>
              </w:rPr>
              <w:t xml:space="preserve">8 – 08.06-12.06</w:t>
            </w:r>
          </w:p>
        </w:tc>
        <w:tc>
          <w:tcPr>
            <w:tcBorders>
              <w:bottom w:color="000000" w:space="0" w:sz="4" w:val="single"/>
            </w:tcBorders>
            <w:shd w:fill="ffffff" w:val="clear"/>
          </w:tcPr>
          <w:p w:rsidR="00000000" w:rsidDel="00000000" w:rsidP="00000000" w:rsidRDefault="00000000" w:rsidRPr="00000000" w14:paraId="00000091">
            <w:pPr>
              <w:numPr>
                <w:ilvl w:val="0"/>
                <w:numId w:val="1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Autonomous work</w:t>
            </w:r>
          </w:p>
          <w:p w:rsidR="00000000" w:rsidDel="00000000" w:rsidP="00000000" w:rsidRDefault="00000000" w:rsidRPr="00000000" w14:paraId="00000092">
            <w:pPr>
              <w:numPr>
                <w:ilvl w:val="0"/>
                <w:numId w:val="1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Upload of the deliverables</w:t>
            </w:r>
          </w:p>
        </w:tc>
      </w:tr>
      <w:tr>
        <w:trPr>
          <w:cantSplit w:val="0"/>
          <w:tblHeader w:val="0"/>
        </w:trPr>
        <w:tc>
          <w:tcPr/>
          <w:p w:rsidR="00000000" w:rsidDel="00000000" w:rsidP="00000000" w:rsidRDefault="00000000" w:rsidRPr="00000000" w14:paraId="00000093">
            <w:pPr>
              <w:jc w:val="both"/>
              <w:rPr/>
            </w:pPr>
            <w:r w:rsidDel="00000000" w:rsidR="00000000" w:rsidRPr="00000000">
              <w:rPr>
                <w:rtl w:val="0"/>
              </w:rPr>
              <w:t xml:space="preserve">9 – 15.06-19.06</w:t>
            </w:r>
          </w:p>
        </w:tc>
        <w:tc>
          <w:tcPr/>
          <w:p w:rsidR="00000000" w:rsidDel="00000000" w:rsidP="00000000" w:rsidRDefault="00000000" w:rsidRPr="00000000" w14:paraId="00000094">
            <w:pPr>
              <w:numPr>
                <w:ilvl w:val="0"/>
                <w:numId w:val="1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Presentations</w:t>
            </w:r>
          </w:p>
        </w:tc>
      </w:tr>
      <w:tr>
        <w:trPr>
          <w:cantSplit w:val="0"/>
          <w:tblHeader w:val="0"/>
        </w:trPr>
        <w:tc>
          <w:tcPr>
            <w:shd w:fill="fbe5d5" w:val="clear"/>
          </w:tcPr>
          <w:p w:rsidR="00000000" w:rsidDel="00000000" w:rsidP="00000000" w:rsidRDefault="00000000" w:rsidRPr="00000000" w14:paraId="00000095">
            <w:pPr>
              <w:jc w:val="both"/>
              <w:rPr/>
            </w:pPr>
            <w:r w:rsidDel="00000000" w:rsidR="00000000" w:rsidRPr="00000000">
              <w:rPr>
                <w:rtl w:val="0"/>
              </w:rPr>
              <w:t xml:space="preserve">10 – 22.06</w:t>
            </w:r>
          </w:p>
        </w:tc>
        <w:tc>
          <w:tcPr>
            <w:shd w:fill="fbe5d5" w:val="clear"/>
          </w:tcPr>
          <w:p w:rsidR="00000000" w:rsidDel="00000000" w:rsidP="00000000" w:rsidRDefault="00000000" w:rsidRPr="00000000" w14:paraId="00000096">
            <w:pPr>
              <w:numPr>
                <w:ilvl w:val="0"/>
                <w:numId w:val="1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Debriefing</w:t>
            </w:r>
          </w:p>
          <w:p w:rsidR="00000000" w:rsidDel="00000000" w:rsidP="00000000" w:rsidRDefault="00000000" w:rsidRPr="00000000" w14:paraId="00000097">
            <w:pPr>
              <w:numPr>
                <w:ilvl w:val="0"/>
                <w:numId w:val="1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CLOIF2 server disassembly</w:t>
            </w:r>
          </w:p>
        </w:tc>
      </w:tr>
    </w:tbl>
    <w:p w:rsidR="00000000" w:rsidDel="00000000" w:rsidP="00000000" w:rsidRDefault="00000000" w:rsidRPr="00000000" w14:paraId="00000098">
      <w:pPr>
        <w:jc w:val="both"/>
        <w:rPr/>
      </w:pPr>
      <w:r w:rsidDel="00000000" w:rsidR="00000000" w:rsidRPr="00000000">
        <w:rPr>
          <w:b w:val="1"/>
          <w:bCs w:val="1"/>
          <w:rtl w:val="0"/>
        </w:rPr>
        <w:t xml:space="preserve">Notes</w:t>
      </w:r>
      <w:r w:rsidDel="00000000" w:rsidR="00000000" w:rsidRPr="00000000">
        <w:rPr>
          <w:rtl w:val="0"/>
        </w:rPr>
        <w:t xml:space="preserve">:</w:t>
      </w:r>
    </w:p>
    <w:p w:rsidR="00000000" w:rsidDel="00000000" w:rsidP="00000000" w:rsidRDefault="00000000" w:rsidRPr="00000000" w14:paraId="00000099">
      <w:pPr>
        <w:numPr>
          <w:ilvl w:val="0"/>
          <w:numId w:val="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Retrospective meetings will take place in presence. </w:t>
      </w:r>
    </w:p>
    <w:p w:rsidR="00000000" w:rsidDel="00000000" w:rsidP="00000000" w:rsidRDefault="00000000" w:rsidRPr="00000000" w14:paraId="0000009A">
      <w:pPr>
        <w:numPr>
          <w:ilvl w:val="0"/>
          <w:numId w:val="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The practical part ends on June 10</w:t>
      </w:r>
      <w:r w:rsidDel="00000000" w:rsidR="00000000" w:rsidRPr="00000000">
        <w:rPr>
          <w:color w:val="000000"/>
          <w:vertAlign w:val="superscript"/>
          <w:rtl w:val="0"/>
        </w:rPr>
        <w:t xml:space="preserve">th</w:t>
      </w:r>
      <w:r w:rsidDel="00000000" w:rsidR="00000000" w:rsidRPr="00000000">
        <w:rPr>
          <w:color w:val="000000"/>
          <w:rtl w:val="0"/>
        </w:rPr>
        <w:t xml:space="preserve">, 2026. On this day, every team must upload the deliverables to eduMoodle. </w:t>
      </w:r>
    </w:p>
    <w:p w:rsidR="00000000" w:rsidDel="00000000" w:rsidP="00000000" w:rsidRDefault="00000000" w:rsidRPr="00000000" w14:paraId="0000009B">
      <w:pPr>
        <w:pStyle w:val="Heading1"/>
        <w:jc w:val="both"/>
        <w:rPr/>
      </w:pPr>
      <w:r w:rsidDel="00000000" w:rsidR="00000000" w:rsidRPr="00000000">
        <w:rPr>
          <w:rtl w:val="0"/>
        </w:rPr>
        <w:t xml:space="preserve">Tips on the Hypervisor Installation</w:t>
      </w:r>
    </w:p>
    <w:p w:rsidR="00000000" w:rsidDel="00000000" w:rsidP="00000000" w:rsidRDefault="00000000" w:rsidRPr="00000000" w14:paraId="0000009C">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The VMWare ESXi and Proxmox ISO file, required for the installation, must be remotely mounted using the Integrated Lights-Out (iLO) interface of the HP server.</w:t>
      </w:r>
    </w:p>
    <w:p w:rsidR="00000000" w:rsidDel="00000000" w:rsidP="00000000" w:rsidRDefault="00000000" w:rsidRPr="00000000" w14:paraId="0000009D">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Use the same IP-Addresses for your NIC in the ESXi and the Proxmox server as stated on the last page in this document.</w:t>
      </w:r>
    </w:p>
    <w:p w:rsidR="00000000" w:rsidDel="00000000" w:rsidP="00000000" w:rsidRDefault="00000000" w:rsidRPr="00000000" w14:paraId="0000009E">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The use of vCenter is mandatory for most of the functionality.</w:t>
      </w:r>
    </w:p>
    <w:p w:rsidR="00000000" w:rsidDel="00000000" w:rsidP="00000000" w:rsidRDefault="00000000" w:rsidRPr="00000000" w14:paraId="0000009F">
      <w:pPr>
        <w:jc w:val="both"/>
        <w:rPr/>
        <w:sectPr>
          <w:headerReference r:id="rId11" w:type="default"/>
          <w:footerReference r:id="rId12" w:type="default"/>
          <w:footerReference r:id="rId13" w:type="even"/>
          <w:pgSz w:h="16840" w:w="11900" w:orient="portrait"/>
          <w:pgMar w:bottom="1134" w:top="1417" w:left="1417" w:right="1417" w:header="708" w:footer="708"/>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0A1">
      <w:pPr>
        <w:pStyle w:val="Heading1"/>
        <w:jc w:val="both"/>
        <w:rPr/>
      </w:pPr>
      <w:r w:rsidDel="00000000" w:rsidR="00000000" w:rsidRPr="00000000">
        <w:rPr>
          <w:rtl w:val="0"/>
        </w:rPr>
        <w:t xml:space="preserve">Server Details</w:t>
      </w:r>
    </w:p>
    <w:p w:rsidR="00000000" w:rsidDel="00000000" w:rsidP="00000000" w:rsidRDefault="00000000" w:rsidRPr="00000000" w14:paraId="000000A2">
      <w:pPr>
        <w:jc w:val="both"/>
        <w:rPr/>
      </w:pPr>
      <w:r w:rsidDel="00000000" w:rsidR="00000000" w:rsidRPr="00000000">
        <w:rPr>
          <w:rtl w:val="0"/>
        </w:rPr>
        <w:t xml:space="preserve">The following screenshot shows all the necessary information of the servers provided to you for this project. These virtualisation servers are put at your disposal and you can use them when and how you want, as long as it’s for educational purposes. You can also connect to the servers from home using a VPN connection. For more details on VPN, ask M. Ludwig.</w:t>
      </w:r>
    </w:p>
    <w:p w:rsidR="00000000" w:rsidDel="00000000" w:rsidP="00000000" w:rsidRDefault="00000000" w:rsidRPr="00000000" w14:paraId="000000A3">
      <w:pPr>
        <w:jc w:val="both"/>
        <w:rPr/>
      </w:pPr>
      <w:r w:rsidDel="00000000" w:rsidR="00000000" w:rsidRPr="00000000">
        <w:rPr>
          <w:rtl w:val="0"/>
        </w:rPr>
      </w:r>
    </w:p>
    <w:tbl>
      <w:tblPr>
        <w:tblStyle w:val="Table3"/>
        <w:tblW w:w="12810.0" w:type="dxa"/>
        <w:jc w:val="left"/>
        <w:tblLayout w:type="fixed"/>
        <w:tblLook w:val="0400"/>
      </w:tblPr>
      <w:tblGrid>
        <w:gridCol w:w="1605"/>
        <w:gridCol w:w="1605"/>
        <w:gridCol w:w="1500"/>
        <w:gridCol w:w="2310"/>
        <w:gridCol w:w="1605"/>
        <w:gridCol w:w="2475"/>
        <w:gridCol w:w="930"/>
        <w:gridCol w:w="780"/>
        <w:tblGridChange w:id="0">
          <w:tblGrid>
            <w:gridCol w:w="1605"/>
            <w:gridCol w:w="1605"/>
            <w:gridCol w:w="1500"/>
            <w:gridCol w:w="2310"/>
            <w:gridCol w:w="1605"/>
            <w:gridCol w:w="2475"/>
            <w:gridCol w:w="930"/>
            <w:gridCol w:w="780"/>
          </w:tblGrid>
        </w:tblGridChange>
      </w:tblGrid>
      <w:tr>
        <w:trPr>
          <w:cantSplit w:val="0"/>
          <w:trHeight w:val="315" w:hRule="atLeast"/>
          <w:tblHeader w:val="0"/>
        </w:trPr>
        <w:tc>
          <w:tcPr>
            <w:tcBorders>
              <w:top w:color="000000" w:space="0" w:sz="8" w:val="single"/>
              <w:left w:color="000000" w:space="0" w:sz="8" w:val="single"/>
              <w:bottom w:color="000000" w:space="0" w:sz="8" w:val="single"/>
              <w:right w:color="000000" w:space="0" w:sz="4" w:val="single"/>
            </w:tcBorders>
            <w:vAlign w:val="bottom"/>
          </w:tcPr>
          <w:p w:rsidR="00000000" w:rsidDel="00000000" w:rsidP="00000000" w:rsidRDefault="00000000" w:rsidRPr="00000000" w14:paraId="000000A4">
            <w:pPr>
              <w:jc w:val="center"/>
              <w:rPr>
                <w:b w:val="1"/>
                <w:bCs w:val="1"/>
                <w:color w:val="000000"/>
                <w:sz w:val="22"/>
                <w:szCs w:val="22"/>
              </w:rPr>
            </w:pPr>
            <w:r w:rsidDel="00000000" w:rsidR="00000000" w:rsidRPr="00000000">
              <w:rPr>
                <w:b w:val="1"/>
                <w:bCs w:val="1"/>
                <w:color w:val="000000"/>
                <w:sz w:val="22"/>
                <w:szCs w:val="22"/>
                <w:rtl w:val="0"/>
              </w:rPr>
              <w:t xml:space="preserve">Location</w:t>
            </w:r>
          </w:p>
        </w:tc>
        <w:tc>
          <w:tcPr>
            <w:tcBorders>
              <w:top w:color="000000" w:space="0" w:sz="8"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0A5">
            <w:pPr>
              <w:jc w:val="center"/>
              <w:rPr>
                <w:b w:val="1"/>
                <w:bCs w:val="1"/>
                <w:color w:val="000000"/>
              </w:rPr>
            </w:pPr>
            <w:r w:rsidDel="00000000" w:rsidR="00000000" w:rsidRPr="00000000">
              <w:rPr>
                <w:b w:val="1"/>
                <w:bCs w:val="1"/>
                <w:color w:val="000000"/>
                <w:rtl w:val="0"/>
              </w:rPr>
              <w:t xml:space="preserve">Server Name</w:t>
            </w:r>
          </w:p>
        </w:tc>
        <w:tc>
          <w:tcPr>
            <w:tcBorders>
              <w:top w:color="000000" w:space="0" w:sz="8"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0A6">
            <w:pPr>
              <w:jc w:val="center"/>
              <w:rPr>
                <w:b w:val="1"/>
                <w:bCs w:val="1"/>
                <w:color w:val="000000"/>
              </w:rPr>
            </w:pPr>
            <w:r w:rsidDel="00000000" w:rsidR="00000000" w:rsidRPr="00000000">
              <w:rPr>
                <w:b w:val="1"/>
                <w:bCs w:val="1"/>
                <w:color w:val="000000"/>
                <w:rtl w:val="0"/>
              </w:rPr>
              <w:t xml:space="preserve">Server LAN1 IP</w:t>
            </w:r>
          </w:p>
        </w:tc>
        <w:tc>
          <w:tcPr>
            <w:tcBorders>
              <w:top w:color="000000" w:space="0" w:sz="8"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0A7">
            <w:pPr>
              <w:jc w:val="center"/>
              <w:rPr>
                <w:b w:val="1"/>
                <w:bCs w:val="1"/>
                <w:color w:val="000000"/>
              </w:rPr>
            </w:pPr>
            <w:r w:rsidDel="00000000" w:rsidR="00000000" w:rsidRPr="00000000">
              <w:rPr>
                <w:b w:val="1"/>
                <w:bCs w:val="1"/>
                <w:color w:val="000000"/>
                <w:rtl w:val="0"/>
              </w:rPr>
              <w:t xml:space="preserve">Server LAN1 hostname</w:t>
            </w:r>
          </w:p>
        </w:tc>
        <w:tc>
          <w:tcPr>
            <w:tcBorders>
              <w:top w:color="000000" w:space="0" w:sz="8"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0A8">
            <w:pPr>
              <w:jc w:val="center"/>
              <w:rPr>
                <w:b w:val="1"/>
                <w:bCs w:val="1"/>
                <w:color w:val="000000"/>
              </w:rPr>
            </w:pPr>
            <w:r w:rsidDel="00000000" w:rsidR="00000000" w:rsidRPr="00000000">
              <w:rPr>
                <w:b w:val="1"/>
                <w:bCs w:val="1"/>
                <w:color w:val="000000"/>
                <w:rtl w:val="0"/>
              </w:rPr>
              <w:t xml:space="preserve">ILO/RMM IP</w:t>
            </w:r>
          </w:p>
        </w:tc>
        <w:tc>
          <w:tcPr>
            <w:tcBorders>
              <w:top w:color="000000" w:space="0" w:sz="8" w:val="single"/>
              <w:left w:color="000000" w:space="0" w:sz="4" w:val="single"/>
              <w:bottom w:color="000000" w:space="0" w:sz="8" w:val="single"/>
              <w:right w:color="000000" w:space="0" w:sz="8" w:val="single"/>
            </w:tcBorders>
            <w:vAlign w:val="center"/>
          </w:tcPr>
          <w:p w:rsidR="00000000" w:rsidDel="00000000" w:rsidP="00000000" w:rsidRDefault="00000000" w:rsidRPr="00000000" w14:paraId="000000A9">
            <w:pPr>
              <w:jc w:val="center"/>
              <w:rPr>
                <w:b w:val="1"/>
                <w:bCs w:val="1"/>
              </w:rPr>
            </w:pPr>
            <w:r w:rsidDel="00000000" w:rsidR="00000000" w:rsidRPr="00000000">
              <w:rPr>
                <w:b w:val="1"/>
                <w:bCs w:val="1"/>
                <w:rtl w:val="0"/>
              </w:rPr>
              <w:t xml:space="preserve">VM IP Range</w:t>
            </w:r>
          </w:p>
        </w:tc>
        <w:tc>
          <w:tcPr>
            <w:tcBorders>
              <w:top w:color="000000" w:space="0" w:sz="8" w:val="single"/>
              <w:left w:color="000000" w:space="0" w:sz="4" w:val="single"/>
              <w:bottom w:color="000000" w:space="0" w:sz="8" w:val="single"/>
              <w:right w:color="000000" w:space="0" w:sz="8" w:val="single"/>
            </w:tcBorders>
            <w:vAlign w:val="center"/>
          </w:tcPr>
          <w:p w:rsidR="00000000" w:rsidDel="00000000" w:rsidP="00000000" w:rsidRDefault="00000000" w:rsidRPr="00000000" w14:paraId="000000AA">
            <w:pPr>
              <w:jc w:val="center"/>
              <w:rPr>
                <w:b w:val="1"/>
                <w:bCs w:val="1"/>
              </w:rPr>
            </w:pPr>
            <w:r w:rsidDel="00000000" w:rsidR="00000000" w:rsidRPr="00000000">
              <w:rPr>
                <w:b w:val="1"/>
                <w:bCs w:val="1"/>
                <w:rtl w:val="0"/>
              </w:rPr>
              <w:t xml:space="preserve">Hyper-visor</w:t>
            </w:r>
          </w:p>
        </w:tc>
        <w:tc>
          <w:tcPr>
            <w:tcBorders>
              <w:top w:color="000000" w:space="0" w:sz="8" w:val="single"/>
              <w:left w:color="000000" w:space="0" w:sz="4" w:val="single"/>
              <w:bottom w:color="000000" w:space="0" w:sz="8" w:val="single"/>
              <w:right w:color="000000" w:space="0" w:sz="8" w:val="single"/>
            </w:tcBorders>
            <w:vAlign w:val="center"/>
          </w:tcPr>
          <w:p w:rsidR="00000000" w:rsidDel="00000000" w:rsidP="00000000" w:rsidRDefault="00000000" w:rsidRPr="00000000" w14:paraId="000000AB">
            <w:pPr>
              <w:rPr>
                <w:b w:val="1"/>
                <w:bCs w:val="1"/>
              </w:rPr>
            </w:pPr>
            <w:r w:rsidDel="00000000" w:rsidR="00000000" w:rsidRPr="00000000">
              <w:rPr>
                <w:b w:val="1"/>
                <w:bCs w:val="1"/>
                <w:rtl w:val="0"/>
              </w:rPr>
              <w:t xml:space="preserve">Name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rPr>
                <w:color w:val="000000"/>
                <w:sz w:val="22"/>
                <w:szCs w:val="22"/>
              </w:rPr>
            </w:pPr>
            <w:r w:rsidDel="00000000" w:rsidR="00000000" w:rsidRPr="00000000">
              <w:rPr>
                <w:color w:val="000000"/>
                <w:sz w:val="22"/>
                <w:szCs w:val="22"/>
                <w:rtl w:val="0"/>
              </w:rPr>
              <w:t xml:space="preserve">Server room</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jc w:val="center"/>
              <w:rPr>
                <w:color w:val="000000"/>
                <w:sz w:val="20"/>
                <w:szCs w:val="20"/>
              </w:rPr>
            </w:pPr>
            <w:r w:rsidDel="00000000" w:rsidR="00000000" w:rsidRPr="00000000">
              <w:rPr>
                <w:color w:val="000000"/>
                <w:sz w:val="20"/>
                <w:szCs w:val="20"/>
                <w:rtl w:val="0"/>
              </w:rPr>
              <w:t xml:space="preserve">HP01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jc w:val="right"/>
              <w:rPr>
                <w:color w:val="000000"/>
                <w:sz w:val="20"/>
                <w:szCs w:val="20"/>
              </w:rPr>
            </w:pPr>
            <w:r w:rsidDel="00000000" w:rsidR="00000000" w:rsidRPr="00000000">
              <w:rPr>
                <w:color w:val="000000"/>
                <w:sz w:val="20"/>
                <w:szCs w:val="20"/>
                <w:rtl w:val="0"/>
              </w:rPr>
              <w:t xml:space="preserve">10.0.10.11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jc w:val="center"/>
              <w:rPr>
                <w:color w:val="000000"/>
                <w:sz w:val="20"/>
                <w:szCs w:val="20"/>
              </w:rPr>
            </w:pPr>
            <w:r w:rsidDel="00000000" w:rsidR="00000000" w:rsidRPr="00000000">
              <w:rPr>
                <w:color w:val="000000"/>
                <w:sz w:val="20"/>
                <w:szCs w:val="20"/>
                <w:rtl w:val="0"/>
              </w:rPr>
              <w:t xml:space="preserve">HP01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jc w:val="right"/>
              <w:rPr>
                <w:color w:val="000000"/>
                <w:sz w:val="20"/>
                <w:szCs w:val="20"/>
              </w:rPr>
            </w:pPr>
            <w:r w:rsidDel="00000000" w:rsidR="00000000" w:rsidRPr="00000000">
              <w:rPr>
                <w:color w:val="000000"/>
                <w:sz w:val="20"/>
                <w:szCs w:val="20"/>
                <w:rtl w:val="0"/>
              </w:rPr>
              <w:t xml:space="preserve">192.168.0.1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jc w:val="right"/>
              <w:rPr>
                <w:sz w:val="20"/>
                <w:szCs w:val="20"/>
              </w:rPr>
            </w:pPr>
            <w:r w:rsidDel="00000000" w:rsidR="00000000" w:rsidRPr="00000000">
              <w:rPr>
                <w:sz w:val="20"/>
                <w:szCs w:val="20"/>
                <w:rtl w:val="0"/>
              </w:rPr>
              <w:t xml:space="preserve">10.0.10.13-10.0.10.19</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jc w:val="center"/>
              <w:rPr>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rPr>
                <w:sz w:val="20"/>
                <w:szCs w:val="2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rPr>
                <w:color w:val="000000"/>
                <w:sz w:val="22"/>
                <w:szCs w:val="22"/>
              </w:rPr>
            </w:pPr>
            <w:r w:rsidDel="00000000" w:rsidR="00000000" w:rsidRPr="00000000">
              <w:rPr>
                <w:color w:val="000000"/>
                <w:sz w:val="22"/>
                <w:szCs w:val="22"/>
                <w:rtl w:val="0"/>
              </w:rPr>
              <w:t xml:space="preserve">Server room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jc w:val="center"/>
              <w:rPr>
                <w:color w:val="000000"/>
                <w:sz w:val="20"/>
                <w:szCs w:val="20"/>
              </w:rPr>
            </w:pPr>
            <w:r w:rsidDel="00000000" w:rsidR="00000000" w:rsidRPr="00000000">
              <w:rPr>
                <w:color w:val="000000"/>
                <w:sz w:val="20"/>
                <w:szCs w:val="20"/>
                <w:rtl w:val="0"/>
              </w:rPr>
              <w:t xml:space="preserve">HP02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jc w:val="right"/>
              <w:rPr>
                <w:color w:val="000000"/>
                <w:sz w:val="20"/>
                <w:szCs w:val="20"/>
              </w:rPr>
            </w:pPr>
            <w:r w:rsidDel="00000000" w:rsidR="00000000" w:rsidRPr="00000000">
              <w:rPr>
                <w:color w:val="000000"/>
                <w:sz w:val="20"/>
                <w:szCs w:val="20"/>
                <w:rtl w:val="0"/>
              </w:rPr>
              <w:t xml:space="preserve">10.0.10.21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jc w:val="center"/>
              <w:rPr>
                <w:color w:val="000000"/>
                <w:sz w:val="20"/>
                <w:szCs w:val="20"/>
              </w:rPr>
            </w:pPr>
            <w:r w:rsidDel="00000000" w:rsidR="00000000" w:rsidRPr="00000000">
              <w:rPr>
                <w:color w:val="000000"/>
                <w:sz w:val="20"/>
                <w:szCs w:val="20"/>
                <w:rtl w:val="0"/>
              </w:rPr>
              <w:t xml:space="preserve">HP02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jc w:val="right"/>
              <w:rPr>
                <w:color w:val="000000"/>
                <w:sz w:val="20"/>
                <w:szCs w:val="20"/>
              </w:rPr>
            </w:pPr>
            <w:r w:rsidDel="00000000" w:rsidR="00000000" w:rsidRPr="00000000">
              <w:rPr>
                <w:color w:val="000000"/>
                <w:sz w:val="20"/>
                <w:szCs w:val="20"/>
                <w:rtl w:val="0"/>
              </w:rPr>
              <w:t xml:space="preserve">192.168.0.2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jc w:val="right"/>
              <w:rPr>
                <w:sz w:val="20"/>
                <w:szCs w:val="20"/>
              </w:rPr>
            </w:pPr>
            <w:r w:rsidDel="00000000" w:rsidR="00000000" w:rsidRPr="00000000">
              <w:rPr>
                <w:sz w:val="20"/>
                <w:szCs w:val="20"/>
                <w:rtl w:val="0"/>
              </w:rPr>
              <w:t xml:space="preserve">10.0.10.23-10.0.10.29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rPr>
                <w:sz w:val="20"/>
                <w:szCs w:val="2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rPr>
                <w:color w:val="000000"/>
                <w:sz w:val="22"/>
                <w:szCs w:val="22"/>
              </w:rPr>
            </w:pPr>
            <w:r w:rsidDel="00000000" w:rsidR="00000000" w:rsidRPr="00000000">
              <w:rPr>
                <w:color w:val="000000"/>
                <w:sz w:val="22"/>
                <w:szCs w:val="22"/>
                <w:rtl w:val="0"/>
              </w:rPr>
              <w:t xml:space="preserve">Server room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jc w:val="center"/>
              <w:rPr>
                <w:color w:val="000000"/>
                <w:sz w:val="20"/>
                <w:szCs w:val="20"/>
              </w:rPr>
            </w:pPr>
            <w:r w:rsidDel="00000000" w:rsidR="00000000" w:rsidRPr="00000000">
              <w:rPr>
                <w:color w:val="000000"/>
                <w:sz w:val="20"/>
                <w:szCs w:val="20"/>
                <w:rtl w:val="0"/>
              </w:rPr>
              <w:t xml:space="preserve">HP03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jc w:val="right"/>
              <w:rPr>
                <w:color w:val="000000"/>
                <w:sz w:val="20"/>
                <w:szCs w:val="20"/>
              </w:rPr>
            </w:pPr>
            <w:r w:rsidDel="00000000" w:rsidR="00000000" w:rsidRPr="00000000">
              <w:rPr>
                <w:color w:val="000000"/>
                <w:sz w:val="20"/>
                <w:szCs w:val="20"/>
                <w:rtl w:val="0"/>
              </w:rPr>
              <w:t xml:space="preserve">10.0.10.31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jc w:val="center"/>
              <w:rPr>
                <w:color w:val="000000"/>
                <w:sz w:val="20"/>
                <w:szCs w:val="20"/>
              </w:rPr>
            </w:pPr>
            <w:r w:rsidDel="00000000" w:rsidR="00000000" w:rsidRPr="00000000">
              <w:rPr>
                <w:color w:val="000000"/>
                <w:sz w:val="20"/>
                <w:szCs w:val="20"/>
                <w:rtl w:val="0"/>
              </w:rPr>
              <w:t xml:space="preserve">HP03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jc w:val="right"/>
              <w:rPr>
                <w:color w:val="000000"/>
                <w:sz w:val="20"/>
                <w:szCs w:val="20"/>
              </w:rPr>
            </w:pPr>
            <w:r w:rsidDel="00000000" w:rsidR="00000000" w:rsidRPr="00000000">
              <w:rPr>
                <w:color w:val="000000"/>
                <w:sz w:val="20"/>
                <w:szCs w:val="20"/>
                <w:rtl w:val="0"/>
              </w:rPr>
              <w:t xml:space="preserve">192.168.0.3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jc w:val="right"/>
              <w:rPr>
                <w:sz w:val="20"/>
                <w:szCs w:val="20"/>
              </w:rPr>
            </w:pPr>
            <w:r w:rsidDel="00000000" w:rsidR="00000000" w:rsidRPr="00000000">
              <w:rPr>
                <w:sz w:val="20"/>
                <w:szCs w:val="20"/>
                <w:rtl w:val="0"/>
              </w:rPr>
              <w:t xml:space="preserve">10.0.10.33-10.0.10.39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rPr>
                <w:sz w:val="20"/>
                <w:szCs w:val="2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rPr>
                <w:color w:val="000000"/>
                <w:sz w:val="22"/>
                <w:szCs w:val="22"/>
              </w:rPr>
            </w:pPr>
            <w:r w:rsidDel="00000000" w:rsidR="00000000" w:rsidRPr="00000000">
              <w:rPr>
                <w:color w:val="000000"/>
                <w:sz w:val="22"/>
                <w:szCs w:val="22"/>
                <w:rtl w:val="0"/>
              </w:rPr>
              <w:t xml:space="preserve">Server room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5">
            <w:pPr>
              <w:jc w:val="center"/>
              <w:rPr>
                <w:color w:val="000000"/>
                <w:sz w:val="20"/>
                <w:szCs w:val="20"/>
              </w:rPr>
            </w:pPr>
            <w:r w:rsidDel="00000000" w:rsidR="00000000" w:rsidRPr="00000000">
              <w:rPr>
                <w:color w:val="000000"/>
                <w:sz w:val="20"/>
                <w:szCs w:val="20"/>
                <w:rtl w:val="0"/>
              </w:rPr>
              <w:t xml:space="preserve">HP04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jc w:val="right"/>
              <w:rPr>
                <w:color w:val="000000"/>
                <w:sz w:val="20"/>
                <w:szCs w:val="20"/>
              </w:rPr>
            </w:pPr>
            <w:r w:rsidDel="00000000" w:rsidR="00000000" w:rsidRPr="00000000">
              <w:rPr>
                <w:color w:val="000000"/>
                <w:sz w:val="20"/>
                <w:szCs w:val="20"/>
                <w:rtl w:val="0"/>
              </w:rPr>
              <w:t xml:space="preserve">10.0.10.41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jc w:val="center"/>
              <w:rPr>
                <w:color w:val="000000"/>
                <w:sz w:val="20"/>
                <w:szCs w:val="20"/>
              </w:rPr>
            </w:pPr>
            <w:r w:rsidDel="00000000" w:rsidR="00000000" w:rsidRPr="00000000">
              <w:rPr>
                <w:color w:val="000000"/>
                <w:sz w:val="20"/>
                <w:szCs w:val="20"/>
                <w:rtl w:val="0"/>
              </w:rPr>
              <w:t xml:space="preserve">HP04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jc w:val="right"/>
              <w:rPr>
                <w:color w:val="000000"/>
                <w:sz w:val="20"/>
                <w:szCs w:val="20"/>
              </w:rPr>
            </w:pPr>
            <w:r w:rsidDel="00000000" w:rsidR="00000000" w:rsidRPr="00000000">
              <w:rPr>
                <w:color w:val="000000"/>
                <w:sz w:val="20"/>
                <w:szCs w:val="20"/>
                <w:rtl w:val="0"/>
              </w:rPr>
              <w:t xml:space="preserve">192.168.0.4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jc w:val="right"/>
              <w:rPr>
                <w:sz w:val="20"/>
                <w:szCs w:val="20"/>
              </w:rPr>
            </w:pPr>
            <w:r w:rsidDel="00000000" w:rsidR="00000000" w:rsidRPr="00000000">
              <w:rPr>
                <w:sz w:val="20"/>
                <w:szCs w:val="20"/>
                <w:rtl w:val="0"/>
              </w:rPr>
              <w:t xml:space="preserve">10.0.10.43-10.0.10.49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rPr>
                <w:sz w:val="20"/>
                <w:szCs w:val="2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rPr>
                <w:color w:val="000000"/>
                <w:sz w:val="22"/>
                <w:szCs w:val="22"/>
              </w:rPr>
            </w:pPr>
            <w:r w:rsidDel="00000000" w:rsidR="00000000" w:rsidRPr="00000000">
              <w:rPr>
                <w:color w:val="000000"/>
                <w:sz w:val="22"/>
                <w:szCs w:val="22"/>
                <w:rtl w:val="0"/>
              </w:rPr>
              <w:t xml:space="preserve">Server room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D">
            <w:pPr>
              <w:jc w:val="center"/>
              <w:rPr>
                <w:color w:val="000000"/>
                <w:sz w:val="20"/>
                <w:szCs w:val="20"/>
              </w:rPr>
            </w:pPr>
            <w:r w:rsidDel="00000000" w:rsidR="00000000" w:rsidRPr="00000000">
              <w:rPr>
                <w:color w:val="000000"/>
                <w:sz w:val="20"/>
                <w:szCs w:val="20"/>
                <w:rtl w:val="0"/>
              </w:rPr>
              <w:t xml:space="preserve">HP05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E">
            <w:pPr>
              <w:jc w:val="right"/>
              <w:rPr>
                <w:color w:val="000000"/>
                <w:sz w:val="20"/>
                <w:szCs w:val="20"/>
              </w:rPr>
            </w:pPr>
            <w:r w:rsidDel="00000000" w:rsidR="00000000" w:rsidRPr="00000000">
              <w:rPr>
                <w:color w:val="000000"/>
                <w:sz w:val="20"/>
                <w:szCs w:val="20"/>
                <w:rtl w:val="0"/>
              </w:rPr>
              <w:t xml:space="preserve">10.0.10.51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jc w:val="center"/>
              <w:rPr>
                <w:color w:val="000000"/>
                <w:sz w:val="20"/>
                <w:szCs w:val="20"/>
              </w:rPr>
            </w:pPr>
            <w:r w:rsidDel="00000000" w:rsidR="00000000" w:rsidRPr="00000000">
              <w:rPr>
                <w:color w:val="000000"/>
                <w:sz w:val="20"/>
                <w:szCs w:val="20"/>
                <w:rtl w:val="0"/>
              </w:rPr>
              <w:t xml:space="preserve">HP05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jc w:val="right"/>
              <w:rPr>
                <w:color w:val="000000"/>
                <w:sz w:val="20"/>
                <w:szCs w:val="20"/>
              </w:rPr>
            </w:pPr>
            <w:r w:rsidDel="00000000" w:rsidR="00000000" w:rsidRPr="00000000">
              <w:rPr>
                <w:color w:val="000000"/>
                <w:sz w:val="20"/>
                <w:szCs w:val="20"/>
                <w:rtl w:val="0"/>
              </w:rPr>
              <w:t xml:space="preserve">192.168.0.5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jc w:val="right"/>
              <w:rPr>
                <w:sz w:val="20"/>
                <w:szCs w:val="20"/>
              </w:rPr>
            </w:pPr>
            <w:r w:rsidDel="00000000" w:rsidR="00000000" w:rsidRPr="00000000">
              <w:rPr>
                <w:sz w:val="20"/>
                <w:szCs w:val="20"/>
                <w:rtl w:val="0"/>
              </w:rPr>
              <w:t xml:space="preserve">10.0.10.53-10.0.10.59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rPr>
                <w:sz w:val="20"/>
                <w:szCs w:val="2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4">
            <w:pPr>
              <w:rPr>
                <w:color w:val="000000"/>
                <w:sz w:val="22"/>
                <w:szCs w:val="22"/>
              </w:rPr>
            </w:pPr>
            <w:r w:rsidDel="00000000" w:rsidR="00000000" w:rsidRPr="00000000">
              <w:rPr>
                <w:color w:val="000000"/>
                <w:sz w:val="22"/>
                <w:szCs w:val="22"/>
                <w:rtl w:val="0"/>
              </w:rPr>
              <w:t xml:space="preserve">Server room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5">
            <w:pPr>
              <w:jc w:val="center"/>
              <w:rPr>
                <w:color w:val="000000"/>
                <w:sz w:val="20"/>
                <w:szCs w:val="20"/>
              </w:rPr>
            </w:pPr>
            <w:r w:rsidDel="00000000" w:rsidR="00000000" w:rsidRPr="00000000">
              <w:rPr>
                <w:color w:val="000000"/>
                <w:sz w:val="20"/>
                <w:szCs w:val="20"/>
                <w:rtl w:val="0"/>
              </w:rPr>
              <w:t xml:space="preserve">HP06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jc w:val="right"/>
              <w:rPr>
                <w:color w:val="000000"/>
                <w:sz w:val="20"/>
                <w:szCs w:val="20"/>
              </w:rPr>
            </w:pPr>
            <w:r w:rsidDel="00000000" w:rsidR="00000000" w:rsidRPr="00000000">
              <w:rPr>
                <w:color w:val="000000"/>
                <w:sz w:val="20"/>
                <w:szCs w:val="20"/>
                <w:rtl w:val="0"/>
              </w:rPr>
              <w:t xml:space="preserve">10.0.10.61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jc w:val="center"/>
              <w:rPr>
                <w:color w:val="000000"/>
                <w:sz w:val="20"/>
                <w:szCs w:val="20"/>
              </w:rPr>
            </w:pPr>
            <w:r w:rsidDel="00000000" w:rsidR="00000000" w:rsidRPr="00000000">
              <w:rPr>
                <w:color w:val="000000"/>
                <w:sz w:val="20"/>
                <w:szCs w:val="20"/>
                <w:rtl w:val="0"/>
              </w:rPr>
              <w:t xml:space="preserve">HP06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jc w:val="right"/>
              <w:rPr>
                <w:color w:val="000000"/>
                <w:sz w:val="20"/>
                <w:szCs w:val="20"/>
              </w:rPr>
            </w:pPr>
            <w:r w:rsidDel="00000000" w:rsidR="00000000" w:rsidRPr="00000000">
              <w:rPr>
                <w:color w:val="000000"/>
                <w:sz w:val="20"/>
                <w:szCs w:val="20"/>
                <w:rtl w:val="0"/>
              </w:rPr>
              <w:t xml:space="preserve">192.168.0.6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jc w:val="right"/>
              <w:rPr>
                <w:sz w:val="20"/>
                <w:szCs w:val="20"/>
              </w:rPr>
            </w:pPr>
            <w:r w:rsidDel="00000000" w:rsidR="00000000" w:rsidRPr="00000000">
              <w:rPr>
                <w:sz w:val="20"/>
                <w:szCs w:val="20"/>
                <w:rtl w:val="0"/>
              </w:rPr>
              <w:t xml:space="preserve">10.0.10.63-10.0.10.69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rPr>
                <w:sz w:val="20"/>
                <w:szCs w:val="2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rPr>
                <w:color w:val="000000"/>
                <w:sz w:val="22"/>
                <w:szCs w:val="22"/>
              </w:rPr>
            </w:pPr>
            <w:r w:rsidDel="00000000" w:rsidR="00000000" w:rsidRPr="00000000">
              <w:rPr>
                <w:color w:val="000000"/>
                <w:sz w:val="22"/>
                <w:szCs w:val="22"/>
                <w:rtl w:val="0"/>
              </w:rPr>
              <w:t xml:space="preserve">Server room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jc w:val="center"/>
              <w:rPr>
                <w:color w:val="000000"/>
                <w:sz w:val="20"/>
                <w:szCs w:val="20"/>
              </w:rPr>
            </w:pPr>
            <w:r w:rsidDel="00000000" w:rsidR="00000000" w:rsidRPr="00000000">
              <w:rPr>
                <w:color w:val="000000"/>
                <w:sz w:val="20"/>
                <w:szCs w:val="20"/>
                <w:rtl w:val="0"/>
              </w:rPr>
              <w:t xml:space="preserve">HP07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jc w:val="right"/>
              <w:rPr>
                <w:color w:val="000000"/>
                <w:sz w:val="20"/>
                <w:szCs w:val="20"/>
              </w:rPr>
            </w:pPr>
            <w:r w:rsidDel="00000000" w:rsidR="00000000" w:rsidRPr="00000000">
              <w:rPr>
                <w:color w:val="000000"/>
                <w:sz w:val="20"/>
                <w:szCs w:val="20"/>
                <w:rtl w:val="0"/>
              </w:rPr>
              <w:t xml:space="preserve">10.0.10.71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F">
            <w:pPr>
              <w:jc w:val="center"/>
              <w:rPr>
                <w:color w:val="000000"/>
                <w:sz w:val="20"/>
                <w:szCs w:val="20"/>
              </w:rPr>
            </w:pPr>
            <w:r w:rsidDel="00000000" w:rsidR="00000000" w:rsidRPr="00000000">
              <w:rPr>
                <w:color w:val="000000"/>
                <w:sz w:val="20"/>
                <w:szCs w:val="20"/>
                <w:rtl w:val="0"/>
              </w:rPr>
              <w:t xml:space="preserve">HP07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jc w:val="right"/>
              <w:rPr>
                <w:color w:val="000000"/>
                <w:sz w:val="20"/>
                <w:szCs w:val="20"/>
              </w:rPr>
            </w:pPr>
            <w:r w:rsidDel="00000000" w:rsidR="00000000" w:rsidRPr="00000000">
              <w:rPr>
                <w:color w:val="000000"/>
                <w:sz w:val="20"/>
                <w:szCs w:val="20"/>
                <w:rtl w:val="0"/>
              </w:rPr>
              <w:t xml:space="preserve">192.168.0.7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jc w:val="right"/>
              <w:rPr>
                <w:sz w:val="20"/>
                <w:szCs w:val="20"/>
              </w:rPr>
            </w:pPr>
            <w:r w:rsidDel="00000000" w:rsidR="00000000" w:rsidRPr="00000000">
              <w:rPr>
                <w:sz w:val="20"/>
                <w:szCs w:val="20"/>
                <w:rtl w:val="0"/>
              </w:rPr>
              <w:t xml:space="preserve">10.0.10.73-10.0.10.79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rPr>
                <w:sz w:val="20"/>
                <w:szCs w:val="2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rPr>
                <w:color w:val="000000"/>
                <w:sz w:val="22"/>
                <w:szCs w:val="22"/>
              </w:rPr>
            </w:pPr>
            <w:r w:rsidDel="00000000" w:rsidR="00000000" w:rsidRPr="00000000">
              <w:rPr>
                <w:color w:val="000000"/>
                <w:sz w:val="22"/>
                <w:szCs w:val="22"/>
                <w:rtl w:val="0"/>
              </w:rPr>
              <w:t xml:space="preserve">Server room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jc w:val="center"/>
              <w:rPr>
                <w:color w:val="000000"/>
                <w:sz w:val="20"/>
                <w:szCs w:val="20"/>
              </w:rPr>
            </w:pPr>
            <w:r w:rsidDel="00000000" w:rsidR="00000000" w:rsidRPr="00000000">
              <w:rPr>
                <w:color w:val="000000"/>
                <w:sz w:val="20"/>
                <w:szCs w:val="20"/>
                <w:rtl w:val="0"/>
              </w:rPr>
              <w:t xml:space="preserve">HP08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jc w:val="right"/>
              <w:rPr>
                <w:color w:val="000000"/>
                <w:sz w:val="20"/>
                <w:szCs w:val="20"/>
              </w:rPr>
            </w:pPr>
            <w:r w:rsidDel="00000000" w:rsidR="00000000" w:rsidRPr="00000000">
              <w:rPr>
                <w:color w:val="000000"/>
                <w:sz w:val="20"/>
                <w:szCs w:val="20"/>
                <w:rtl w:val="0"/>
              </w:rPr>
              <w:t xml:space="preserve">10.0.10.81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jc w:val="center"/>
              <w:rPr>
                <w:color w:val="000000"/>
                <w:sz w:val="20"/>
                <w:szCs w:val="20"/>
              </w:rPr>
            </w:pPr>
            <w:r w:rsidDel="00000000" w:rsidR="00000000" w:rsidRPr="00000000">
              <w:rPr>
                <w:color w:val="000000"/>
                <w:sz w:val="20"/>
                <w:szCs w:val="20"/>
                <w:rtl w:val="0"/>
              </w:rPr>
              <w:t xml:space="preserve">HP08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jc w:val="right"/>
              <w:rPr>
                <w:color w:val="000000"/>
                <w:sz w:val="20"/>
                <w:szCs w:val="20"/>
              </w:rPr>
            </w:pPr>
            <w:r w:rsidDel="00000000" w:rsidR="00000000" w:rsidRPr="00000000">
              <w:rPr>
                <w:color w:val="000000"/>
                <w:sz w:val="20"/>
                <w:szCs w:val="20"/>
                <w:rtl w:val="0"/>
              </w:rPr>
              <w:t xml:space="preserve">192.168.0.8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jc w:val="right"/>
              <w:rPr>
                <w:sz w:val="20"/>
                <w:szCs w:val="20"/>
              </w:rPr>
            </w:pPr>
            <w:r w:rsidDel="00000000" w:rsidR="00000000" w:rsidRPr="00000000">
              <w:rPr>
                <w:sz w:val="20"/>
                <w:szCs w:val="20"/>
                <w:rtl w:val="0"/>
              </w:rPr>
              <w:t xml:space="preserve">10.0.10.83-10.0.10.89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rPr>
                <w:sz w:val="20"/>
                <w:szCs w:val="2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0EC">
            <w:pPr>
              <w:rPr>
                <w:b w:val="1"/>
                <w:bCs w:val="1"/>
                <w:color w:val="000000"/>
                <w:sz w:val="22"/>
                <w:szCs w:val="22"/>
              </w:rPr>
            </w:pPr>
            <w:r w:rsidDel="00000000" w:rsidR="00000000" w:rsidRPr="00000000">
              <w:rPr>
                <w:b w:val="1"/>
                <w:bCs w:val="1"/>
                <w:color w:val="000000"/>
                <w:sz w:val="22"/>
                <w:szCs w:val="22"/>
                <w:rtl w:val="0"/>
              </w:rPr>
              <w:t xml:space="preserve">Server room</w:t>
            </w:r>
          </w:p>
        </w:tc>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0ED">
            <w:pPr>
              <w:jc w:val="center"/>
              <w:rPr>
                <w:b w:val="1"/>
                <w:bCs w:val="1"/>
                <w:color w:val="000000"/>
                <w:sz w:val="20"/>
                <w:szCs w:val="20"/>
              </w:rPr>
            </w:pPr>
            <w:r w:rsidDel="00000000" w:rsidR="00000000" w:rsidRPr="00000000">
              <w:rPr>
                <w:b w:val="1"/>
                <w:bCs w:val="1"/>
                <w:color w:val="000000"/>
                <w:sz w:val="20"/>
                <w:szCs w:val="20"/>
                <w:rtl w:val="0"/>
              </w:rPr>
              <w:t xml:space="preserve">HP09</w:t>
            </w:r>
          </w:p>
        </w:tc>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0EE">
            <w:pPr>
              <w:jc w:val="right"/>
              <w:rPr>
                <w:b w:val="1"/>
                <w:bCs w:val="1"/>
                <w:color w:val="000000"/>
                <w:sz w:val="20"/>
                <w:szCs w:val="20"/>
              </w:rPr>
            </w:pPr>
            <w:r w:rsidDel="00000000" w:rsidR="00000000" w:rsidRPr="00000000">
              <w:rPr>
                <w:b w:val="1"/>
                <w:bCs w:val="1"/>
                <w:color w:val="000000"/>
                <w:sz w:val="20"/>
                <w:szCs w:val="20"/>
                <w:rtl w:val="0"/>
              </w:rPr>
              <w:t xml:space="preserve">10.0.10.91</w:t>
            </w:r>
          </w:p>
        </w:tc>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0EF">
            <w:pPr>
              <w:jc w:val="center"/>
              <w:rPr>
                <w:b w:val="1"/>
                <w:bCs w:val="1"/>
                <w:color w:val="000000"/>
                <w:sz w:val="20"/>
                <w:szCs w:val="20"/>
              </w:rPr>
            </w:pPr>
            <w:r w:rsidDel="00000000" w:rsidR="00000000" w:rsidRPr="00000000">
              <w:rPr>
                <w:b w:val="1"/>
                <w:bCs w:val="1"/>
                <w:color w:val="000000"/>
                <w:sz w:val="20"/>
                <w:szCs w:val="20"/>
                <w:rtl w:val="0"/>
              </w:rPr>
              <w:t xml:space="preserve">HP09</w:t>
            </w:r>
          </w:p>
        </w:tc>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0F0">
            <w:pPr>
              <w:jc w:val="right"/>
              <w:rPr>
                <w:b w:val="1"/>
                <w:bCs w:val="1"/>
                <w:color w:val="000000"/>
                <w:sz w:val="20"/>
                <w:szCs w:val="20"/>
              </w:rPr>
            </w:pPr>
            <w:r w:rsidDel="00000000" w:rsidR="00000000" w:rsidRPr="00000000">
              <w:rPr>
                <w:b w:val="1"/>
                <w:bCs w:val="1"/>
                <w:color w:val="000000"/>
                <w:sz w:val="20"/>
                <w:szCs w:val="20"/>
                <w:rtl w:val="0"/>
              </w:rPr>
              <w:t xml:space="preserve">192.168.0.9</w:t>
            </w:r>
          </w:p>
        </w:tc>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0F1">
            <w:pPr>
              <w:jc w:val="right"/>
              <w:rPr>
                <w:b w:val="1"/>
                <w:bCs w:val="1"/>
                <w:sz w:val="20"/>
                <w:szCs w:val="20"/>
              </w:rPr>
            </w:pPr>
            <w:r w:rsidDel="00000000" w:rsidR="00000000" w:rsidRPr="00000000">
              <w:rPr>
                <w:b w:val="1"/>
                <w:bCs w:val="1"/>
                <w:sz w:val="20"/>
                <w:szCs w:val="20"/>
                <w:rtl w:val="0"/>
              </w:rPr>
              <w:t xml:space="preserve">10.0.10.93-10.0.10.99</w:t>
            </w:r>
          </w:p>
        </w:tc>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0F2">
            <w:pPr>
              <w:jc w:val="center"/>
              <w:rPr>
                <w:b w:val="1"/>
                <w:bCs w:val="1"/>
                <w:sz w:val="20"/>
                <w:szCs w:val="20"/>
              </w:rPr>
            </w:pPr>
            <w:r w:rsidDel="00000000" w:rsidR="00000000" w:rsidRPr="00000000">
              <w:rPr>
                <w:b w:val="1"/>
                <w:bCs w:val="1"/>
                <w:sz w:val="20"/>
                <w:szCs w:val="20"/>
                <w:rtl w:val="0"/>
              </w:rPr>
              <w:t xml:space="preserve">pmve</w:t>
            </w:r>
          </w:p>
        </w:tc>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0F3">
            <w:pPr>
              <w:rPr>
                <w:b w:val="1"/>
                <w:bCs w:val="1"/>
                <w:sz w:val="20"/>
                <w:szCs w:val="20"/>
              </w:rPr>
            </w:pPr>
            <w:r w:rsidDel="00000000" w:rsidR="00000000" w:rsidRPr="00000000">
              <w:rPr>
                <w:b w:val="1"/>
                <w:bCs w:val="1"/>
                <w:sz w:val="20"/>
                <w:szCs w:val="20"/>
                <w:rtl w:val="0"/>
              </w:rPr>
              <w:t xml:space="preserve">Sven</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0F4">
            <w:pPr>
              <w:rPr>
                <w:b w:val="1"/>
                <w:bCs w:val="1"/>
                <w:color w:val="000000"/>
                <w:sz w:val="22"/>
                <w:szCs w:val="22"/>
              </w:rPr>
            </w:pPr>
            <w:r w:rsidDel="00000000" w:rsidR="00000000" w:rsidRPr="00000000">
              <w:rPr>
                <w:b w:val="1"/>
                <w:bCs w:val="1"/>
                <w:color w:val="000000"/>
                <w:sz w:val="22"/>
                <w:szCs w:val="22"/>
                <w:rtl w:val="0"/>
              </w:rPr>
              <w:t xml:space="preserve">Server room</w:t>
            </w:r>
          </w:p>
        </w:tc>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0F5">
            <w:pPr>
              <w:jc w:val="center"/>
              <w:rPr>
                <w:b w:val="1"/>
                <w:bCs w:val="1"/>
                <w:color w:val="000000"/>
                <w:sz w:val="20"/>
                <w:szCs w:val="20"/>
              </w:rPr>
            </w:pPr>
            <w:r w:rsidDel="00000000" w:rsidR="00000000" w:rsidRPr="00000000">
              <w:rPr>
                <w:b w:val="1"/>
                <w:bCs w:val="1"/>
                <w:color w:val="000000"/>
                <w:sz w:val="20"/>
                <w:szCs w:val="20"/>
                <w:rtl w:val="0"/>
              </w:rPr>
              <w:t xml:space="preserve">HP10</w:t>
            </w:r>
          </w:p>
        </w:tc>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0F6">
            <w:pPr>
              <w:jc w:val="right"/>
              <w:rPr>
                <w:b w:val="1"/>
                <w:bCs w:val="1"/>
                <w:color w:val="000000"/>
                <w:sz w:val="20"/>
                <w:szCs w:val="20"/>
              </w:rPr>
            </w:pPr>
            <w:r w:rsidDel="00000000" w:rsidR="00000000" w:rsidRPr="00000000">
              <w:rPr>
                <w:b w:val="1"/>
                <w:bCs w:val="1"/>
                <w:color w:val="000000"/>
                <w:sz w:val="20"/>
                <w:szCs w:val="20"/>
                <w:rtl w:val="0"/>
              </w:rPr>
              <w:t xml:space="preserve">10.0.10.101</w:t>
            </w:r>
          </w:p>
        </w:tc>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0F7">
            <w:pPr>
              <w:jc w:val="center"/>
              <w:rPr>
                <w:b w:val="1"/>
                <w:bCs w:val="1"/>
                <w:color w:val="000000"/>
                <w:sz w:val="20"/>
                <w:szCs w:val="20"/>
              </w:rPr>
            </w:pPr>
            <w:r w:rsidDel="00000000" w:rsidR="00000000" w:rsidRPr="00000000">
              <w:rPr>
                <w:b w:val="1"/>
                <w:bCs w:val="1"/>
                <w:color w:val="000000"/>
                <w:sz w:val="20"/>
                <w:szCs w:val="20"/>
                <w:rtl w:val="0"/>
              </w:rPr>
              <w:t xml:space="preserve">HP10</w:t>
            </w:r>
          </w:p>
        </w:tc>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0F8">
            <w:pPr>
              <w:jc w:val="right"/>
              <w:rPr>
                <w:b w:val="1"/>
                <w:bCs w:val="1"/>
                <w:color w:val="000000"/>
                <w:sz w:val="20"/>
                <w:szCs w:val="20"/>
              </w:rPr>
            </w:pPr>
            <w:r w:rsidDel="00000000" w:rsidR="00000000" w:rsidRPr="00000000">
              <w:rPr>
                <w:b w:val="1"/>
                <w:bCs w:val="1"/>
                <w:color w:val="000000"/>
                <w:sz w:val="20"/>
                <w:szCs w:val="20"/>
                <w:rtl w:val="0"/>
              </w:rPr>
              <w:t xml:space="preserve">192.168.0.10</w:t>
            </w:r>
          </w:p>
        </w:tc>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0F9">
            <w:pPr>
              <w:jc w:val="right"/>
              <w:rPr>
                <w:b w:val="1"/>
                <w:bCs w:val="1"/>
                <w:sz w:val="20"/>
                <w:szCs w:val="20"/>
              </w:rPr>
            </w:pPr>
            <w:r w:rsidDel="00000000" w:rsidR="00000000" w:rsidRPr="00000000">
              <w:rPr>
                <w:b w:val="1"/>
                <w:bCs w:val="1"/>
                <w:sz w:val="20"/>
                <w:szCs w:val="20"/>
                <w:rtl w:val="0"/>
              </w:rPr>
              <w:t xml:space="preserve">10.0.10.103-10.0.10.109</w:t>
            </w:r>
          </w:p>
        </w:tc>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0FA">
            <w:pPr>
              <w:jc w:val="center"/>
              <w:rPr>
                <w:b w:val="1"/>
                <w:bCs w:val="1"/>
                <w:sz w:val="20"/>
                <w:szCs w:val="20"/>
              </w:rPr>
            </w:pPr>
            <w:r w:rsidDel="00000000" w:rsidR="00000000" w:rsidRPr="00000000">
              <w:rPr>
                <w:b w:val="1"/>
                <w:bCs w:val="1"/>
                <w:sz w:val="20"/>
                <w:szCs w:val="20"/>
                <w:rtl w:val="0"/>
              </w:rPr>
              <w:t xml:space="preserve">pmve</w:t>
            </w:r>
          </w:p>
        </w:tc>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0FB">
            <w:pPr>
              <w:rPr>
                <w:b w:val="1"/>
                <w:bCs w:val="1"/>
                <w:sz w:val="20"/>
                <w:szCs w:val="20"/>
              </w:rPr>
            </w:pPr>
            <w:r w:rsidDel="00000000" w:rsidR="00000000" w:rsidRPr="00000000">
              <w:rPr>
                <w:b w:val="1"/>
                <w:bCs w:val="1"/>
                <w:sz w:val="20"/>
                <w:szCs w:val="20"/>
                <w:rtl w:val="0"/>
              </w:rPr>
              <w:t xml:space="preserve">Eric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0FC">
            <w:pPr>
              <w:rPr>
                <w:b w:val="1"/>
                <w:bCs w:val="1"/>
                <w:color w:val="000000"/>
                <w:sz w:val="22"/>
                <w:szCs w:val="22"/>
              </w:rPr>
            </w:pPr>
            <w:r w:rsidDel="00000000" w:rsidR="00000000" w:rsidRPr="00000000">
              <w:rPr>
                <w:b w:val="1"/>
                <w:bCs w:val="1"/>
                <w:color w:val="000000"/>
                <w:sz w:val="22"/>
                <w:szCs w:val="22"/>
                <w:rtl w:val="0"/>
              </w:rPr>
              <w:t xml:space="preserve">Server room</w:t>
            </w:r>
          </w:p>
        </w:tc>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0FD">
            <w:pPr>
              <w:jc w:val="center"/>
              <w:rPr>
                <w:b w:val="1"/>
                <w:bCs w:val="1"/>
                <w:color w:val="000000"/>
                <w:sz w:val="20"/>
                <w:szCs w:val="20"/>
              </w:rPr>
            </w:pPr>
            <w:r w:rsidDel="00000000" w:rsidR="00000000" w:rsidRPr="00000000">
              <w:rPr>
                <w:b w:val="1"/>
                <w:bCs w:val="1"/>
                <w:color w:val="000000"/>
                <w:sz w:val="20"/>
                <w:szCs w:val="20"/>
                <w:rtl w:val="0"/>
              </w:rPr>
              <w:t xml:space="preserve">HP11</w:t>
            </w:r>
          </w:p>
        </w:tc>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0FE">
            <w:pPr>
              <w:jc w:val="right"/>
              <w:rPr>
                <w:b w:val="1"/>
                <w:bCs w:val="1"/>
                <w:color w:val="000000"/>
                <w:sz w:val="20"/>
                <w:szCs w:val="20"/>
              </w:rPr>
            </w:pPr>
            <w:r w:rsidDel="00000000" w:rsidR="00000000" w:rsidRPr="00000000">
              <w:rPr>
                <w:b w:val="1"/>
                <w:bCs w:val="1"/>
                <w:color w:val="000000"/>
                <w:sz w:val="20"/>
                <w:szCs w:val="20"/>
                <w:rtl w:val="0"/>
              </w:rPr>
              <w:t xml:space="preserve">10.0.10.111</w:t>
            </w:r>
          </w:p>
        </w:tc>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0FF">
            <w:pPr>
              <w:jc w:val="center"/>
              <w:rPr>
                <w:b w:val="1"/>
                <w:bCs w:val="1"/>
                <w:color w:val="000000"/>
                <w:sz w:val="20"/>
                <w:szCs w:val="20"/>
              </w:rPr>
            </w:pPr>
            <w:r w:rsidDel="00000000" w:rsidR="00000000" w:rsidRPr="00000000">
              <w:rPr>
                <w:b w:val="1"/>
                <w:bCs w:val="1"/>
                <w:color w:val="000000"/>
                <w:sz w:val="20"/>
                <w:szCs w:val="20"/>
                <w:rtl w:val="0"/>
              </w:rPr>
              <w:t xml:space="preserve">HP11</w:t>
            </w:r>
          </w:p>
        </w:tc>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100">
            <w:pPr>
              <w:jc w:val="right"/>
              <w:rPr>
                <w:b w:val="1"/>
                <w:bCs w:val="1"/>
                <w:color w:val="000000"/>
                <w:sz w:val="20"/>
                <w:szCs w:val="20"/>
              </w:rPr>
            </w:pPr>
            <w:r w:rsidDel="00000000" w:rsidR="00000000" w:rsidRPr="00000000">
              <w:rPr>
                <w:b w:val="1"/>
                <w:bCs w:val="1"/>
                <w:color w:val="000000"/>
                <w:sz w:val="20"/>
                <w:szCs w:val="20"/>
                <w:rtl w:val="0"/>
              </w:rPr>
              <w:t xml:space="preserve">192.168.0.11</w:t>
            </w:r>
          </w:p>
        </w:tc>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101">
            <w:pPr>
              <w:jc w:val="right"/>
              <w:rPr>
                <w:b w:val="1"/>
                <w:bCs w:val="1"/>
                <w:sz w:val="20"/>
                <w:szCs w:val="20"/>
              </w:rPr>
            </w:pPr>
            <w:r w:rsidDel="00000000" w:rsidR="00000000" w:rsidRPr="00000000">
              <w:rPr>
                <w:b w:val="1"/>
                <w:bCs w:val="1"/>
                <w:sz w:val="20"/>
                <w:szCs w:val="20"/>
                <w:rtl w:val="0"/>
              </w:rPr>
              <w:t xml:space="preserve">10.0.10.113-10.0.10.119</w:t>
            </w:r>
          </w:p>
        </w:tc>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102">
            <w:pPr>
              <w:jc w:val="center"/>
              <w:rPr>
                <w:b w:val="1"/>
                <w:bCs w:val="1"/>
                <w:sz w:val="20"/>
                <w:szCs w:val="20"/>
              </w:rPr>
            </w:pPr>
            <w:r w:rsidDel="00000000" w:rsidR="00000000" w:rsidRPr="00000000">
              <w:rPr>
                <w:b w:val="1"/>
                <w:bCs w:val="1"/>
                <w:sz w:val="20"/>
                <w:szCs w:val="20"/>
                <w:rtl w:val="0"/>
              </w:rPr>
              <w:t xml:space="preserve">esxi</w:t>
            </w:r>
          </w:p>
        </w:tc>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103">
            <w:pPr>
              <w:rPr>
                <w:b w:val="1"/>
                <w:bCs w:val="1"/>
                <w:sz w:val="20"/>
                <w:szCs w:val="20"/>
              </w:rPr>
            </w:pPr>
            <w:r w:rsidDel="00000000" w:rsidR="00000000" w:rsidRPr="00000000">
              <w:rPr>
                <w:b w:val="1"/>
                <w:bCs w:val="1"/>
                <w:sz w:val="20"/>
                <w:szCs w:val="20"/>
                <w:rtl w:val="0"/>
              </w:rPr>
              <w:t xml:space="preserve">Max</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104">
            <w:pPr>
              <w:rPr>
                <w:b w:val="1"/>
                <w:bCs w:val="1"/>
                <w:color w:val="000000"/>
                <w:sz w:val="22"/>
                <w:szCs w:val="22"/>
              </w:rPr>
            </w:pPr>
            <w:r w:rsidDel="00000000" w:rsidR="00000000" w:rsidRPr="00000000">
              <w:rPr>
                <w:b w:val="1"/>
                <w:bCs w:val="1"/>
                <w:color w:val="000000"/>
                <w:sz w:val="22"/>
                <w:szCs w:val="22"/>
                <w:rtl w:val="0"/>
              </w:rPr>
              <w:t xml:space="preserve">Server room</w:t>
            </w:r>
          </w:p>
        </w:tc>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105">
            <w:pPr>
              <w:jc w:val="center"/>
              <w:rPr>
                <w:b w:val="1"/>
                <w:bCs w:val="1"/>
                <w:color w:val="000000"/>
                <w:sz w:val="20"/>
                <w:szCs w:val="20"/>
              </w:rPr>
            </w:pPr>
            <w:r w:rsidDel="00000000" w:rsidR="00000000" w:rsidRPr="00000000">
              <w:rPr>
                <w:b w:val="1"/>
                <w:bCs w:val="1"/>
                <w:color w:val="000000"/>
                <w:sz w:val="20"/>
                <w:szCs w:val="20"/>
                <w:rtl w:val="0"/>
              </w:rPr>
              <w:t xml:space="preserve">HP12</w:t>
            </w:r>
          </w:p>
        </w:tc>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106">
            <w:pPr>
              <w:jc w:val="right"/>
              <w:rPr>
                <w:b w:val="1"/>
                <w:bCs w:val="1"/>
                <w:color w:val="000000"/>
                <w:sz w:val="20"/>
                <w:szCs w:val="20"/>
              </w:rPr>
            </w:pPr>
            <w:r w:rsidDel="00000000" w:rsidR="00000000" w:rsidRPr="00000000">
              <w:rPr>
                <w:b w:val="1"/>
                <w:bCs w:val="1"/>
                <w:color w:val="000000"/>
                <w:sz w:val="20"/>
                <w:szCs w:val="20"/>
                <w:rtl w:val="0"/>
              </w:rPr>
              <w:t xml:space="preserve">10.0.10.121</w:t>
            </w:r>
          </w:p>
        </w:tc>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107">
            <w:pPr>
              <w:jc w:val="center"/>
              <w:rPr>
                <w:b w:val="1"/>
                <w:bCs w:val="1"/>
                <w:color w:val="000000"/>
                <w:sz w:val="20"/>
                <w:szCs w:val="20"/>
              </w:rPr>
            </w:pPr>
            <w:r w:rsidDel="00000000" w:rsidR="00000000" w:rsidRPr="00000000">
              <w:rPr>
                <w:b w:val="1"/>
                <w:bCs w:val="1"/>
                <w:color w:val="000000"/>
                <w:sz w:val="20"/>
                <w:szCs w:val="20"/>
                <w:rtl w:val="0"/>
              </w:rPr>
              <w:t xml:space="preserve">HP12</w:t>
            </w:r>
          </w:p>
        </w:tc>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108">
            <w:pPr>
              <w:jc w:val="right"/>
              <w:rPr>
                <w:b w:val="1"/>
                <w:bCs w:val="1"/>
                <w:color w:val="000000"/>
                <w:sz w:val="20"/>
                <w:szCs w:val="20"/>
              </w:rPr>
            </w:pPr>
            <w:r w:rsidDel="00000000" w:rsidR="00000000" w:rsidRPr="00000000">
              <w:rPr>
                <w:b w:val="1"/>
                <w:bCs w:val="1"/>
                <w:color w:val="000000"/>
                <w:sz w:val="20"/>
                <w:szCs w:val="20"/>
                <w:rtl w:val="0"/>
              </w:rPr>
              <w:t xml:space="preserve">192.168.0.12</w:t>
            </w:r>
          </w:p>
        </w:tc>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109">
            <w:pPr>
              <w:jc w:val="right"/>
              <w:rPr>
                <w:b w:val="1"/>
                <w:bCs w:val="1"/>
                <w:sz w:val="20"/>
                <w:szCs w:val="20"/>
              </w:rPr>
            </w:pPr>
            <w:r w:rsidDel="00000000" w:rsidR="00000000" w:rsidRPr="00000000">
              <w:rPr>
                <w:b w:val="1"/>
                <w:bCs w:val="1"/>
                <w:sz w:val="20"/>
                <w:szCs w:val="20"/>
                <w:rtl w:val="0"/>
              </w:rPr>
              <w:t xml:space="preserve">10.0.10.123-10.0.10.129</w:t>
            </w:r>
          </w:p>
        </w:tc>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10A">
            <w:pPr>
              <w:jc w:val="center"/>
              <w:rPr>
                <w:b w:val="1"/>
                <w:bCs w:val="1"/>
                <w:sz w:val="20"/>
                <w:szCs w:val="20"/>
              </w:rPr>
            </w:pPr>
            <w:r w:rsidDel="00000000" w:rsidR="00000000" w:rsidRPr="00000000">
              <w:rPr>
                <w:b w:val="1"/>
                <w:bCs w:val="1"/>
                <w:sz w:val="20"/>
                <w:szCs w:val="20"/>
                <w:rtl w:val="0"/>
              </w:rPr>
              <w:t xml:space="preserve">esxi</w:t>
            </w:r>
          </w:p>
        </w:tc>
        <w:tc>
          <w:tcPr>
            <w:tcBorders>
              <w:top w:color="000000" w:space="0" w:sz="4" w:val="single"/>
              <w:left w:color="000000" w:space="0" w:sz="4" w:val="single"/>
              <w:bottom w:color="000000" w:space="0" w:sz="4" w:val="single"/>
              <w:right w:color="000000" w:space="0" w:sz="4" w:val="single"/>
            </w:tcBorders>
            <w:shd w:fill="ffe599" w:val="clear"/>
            <w:vAlign w:val="center"/>
          </w:tcPr>
          <w:p w:rsidR="00000000" w:rsidDel="00000000" w:rsidP="00000000" w:rsidRDefault="00000000" w:rsidRPr="00000000" w14:paraId="0000010B">
            <w:pPr>
              <w:rPr>
                <w:b w:val="1"/>
                <w:bCs w:val="1"/>
                <w:sz w:val="20"/>
                <w:szCs w:val="2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C">
            <w:pPr>
              <w:rPr>
                <w:color w:val="000000"/>
                <w:sz w:val="22"/>
                <w:szCs w:val="22"/>
              </w:rPr>
            </w:pPr>
            <w:r w:rsidDel="00000000" w:rsidR="00000000" w:rsidRPr="00000000">
              <w:rPr>
                <w:color w:val="000000"/>
                <w:sz w:val="22"/>
                <w:szCs w:val="22"/>
                <w:rtl w:val="0"/>
              </w:rPr>
              <w:t xml:space="preserve">Server room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jc w:val="center"/>
              <w:rPr>
                <w:color w:val="000000"/>
                <w:sz w:val="20"/>
                <w:szCs w:val="20"/>
              </w:rPr>
            </w:pPr>
            <w:r w:rsidDel="00000000" w:rsidR="00000000" w:rsidRPr="00000000">
              <w:rPr>
                <w:color w:val="000000"/>
                <w:sz w:val="20"/>
                <w:szCs w:val="20"/>
                <w:rtl w:val="0"/>
              </w:rPr>
              <w:t xml:space="preserve">HP13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jc w:val="right"/>
              <w:rPr>
                <w:color w:val="000000"/>
                <w:sz w:val="20"/>
                <w:szCs w:val="20"/>
              </w:rPr>
            </w:pPr>
            <w:r w:rsidDel="00000000" w:rsidR="00000000" w:rsidRPr="00000000">
              <w:rPr>
                <w:color w:val="000000"/>
                <w:sz w:val="20"/>
                <w:szCs w:val="20"/>
                <w:rtl w:val="0"/>
              </w:rPr>
              <w:t xml:space="preserve">10.0.10.131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jc w:val="center"/>
              <w:rPr>
                <w:color w:val="000000"/>
                <w:sz w:val="20"/>
                <w:szCs w:val="20"/>
              </w:rPr>
            </w:pPr>
            <w:r w:rsidDel="00000000" w:rsidR="00000000" w:rsidRPr="00000000">
              <w:rPr>
                <w:color w:val="000000"/>
                <w:sz w:val="20"/>
                <w:szCs w:val="20"/>
                <w:rtl w:val="0"/>
              </w:rPr>
              <w:t xml:space="preserve">HP13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jc w:val="right"/>
              <w:rPr>
                <w:color w:val="000000"/>
                <w:sz w:val="20"/>
                <w:szCs w:val="20"/>
              </w:rPr>
            </w:pPr>
            <w:r w:rsidDel="00000000" w:rsidR="00000000" w:rsidRPr="00000000">
              <w:rPr>
                <w:color w:val="000000"/>
                <w:sz w:val="20"/>
                <w:szCs w:val="20"/>
                <w:rtl w:val="0"/>
              </w:rPr>
              <w:t xml:space="preserve">192.168.0.13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jc w:val="right"/>
              <w:rPr>
                <w:sz w:val="20"/>
                <w:szCs w:val="20"/>
              </w:rPr>
            </w:pPr>
            <w:r w:rsidDel="00000000" w:rsidR="00000000" w:rsidRPr="00000000">
              <w:rPr>
                <w:sz w:val="20"/>
                <w:szCs w:val="20"/>
                <w:rtl w:val="0"/>
              </w:rPr>
              <w:t xml:space="preserve">10.0.10.133-10.0.10.139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3">
            <w:pPr>
              <w:rPr>
                <w:sz w:val="20"/>
                <w:szCs w:val="2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4">
            <w:pPr>
              <w:rPr>
                <w:color w:val="000000"/>
                <w:sz w:val="22"/>
                <w:szCs w:val="22"/>
              </w:rPr>
            </w:pPr>
            <w:r w:rsidDel="00000000" w:rsidR="00000000" w:rsidRPr="00000000">
              <w:rPr>
                <w:color w:val="000000"/>
                <w:sz w:val="22"/>
                <w:szCs w:val="22"/>
                <w:rtl w:val="0"/>
              </w:rPr>
              <w:t xml:space="preserve">Server room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jc w:val="center"/>
              <w:rPr>
                <w:color w:val="000000"/>
                <w:sz w:val="20"/>
                <w:szCs w:val="20"/>
              </w:rPr>
            </w:pPr>
            <w:r w:rsidDel="00000000" w:rsidR="00000000" w:rsidRPr="00000000">
              <w:rPr>
                <w:color w:val="000000"/>
                <w:sz w:val="20"/>
                <w:szCs w:val="20"/>
                <w:rtl w:val="0"/>
              </w:rPr>
              <w:t xml:space="preserve">HP14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jc w:val="right"/>
              <w:rPr>
                <w:color w:val="000000"/>
                <w:sz w:val="20"/>
                <w:szCs w:val="20"/>
              </w:rPr>
            </w:pPr>
            <w:r w:rsidDel="00000000" w:rsidR="00000000" w:rsidRPr="00000000">
              <w:rPr>
                <w:color w:val="000000"/>
                <w:sz w:val="20"/>
                <w:szCs w:val="20"/>
                <w:rtl w:val="0"/>
              </w:rPr>
              <w:t xml:space="preserve">10.0.10.141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jc w:val="center"/>
              <w:rPr>
                <w:color w:val="000000"/>
                <w:sz w:val="20"/>
                <w:szCs w:val="20"/>
              </w:rPr>
            </w:pPr>
            <w:r w:rsidDel="00000000" w:rsidR="00000000" w:rsidRPr="00000000">
              <w:rPr>
                <w:color w:val="000000"/>
                <w:sz w:val="20"/>
                <w:szCs w:val="20"/>
                <w:rtl w:val="0"/>
              </w:rPr>
              <w:t xml:space="preserve">HP14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jc w:val="right"/>
              <w:rPr>
                <w:color w:val="000000"/>
                <w:sz w:val="20"/>
                <w:szCs w:val="20"/>
              </w:rPr>
            </w:pPr>
            <w:r w:rsidDel="00000000" w:rsidR="00000000" w:rsidRPr="00000000">
              <w:rPr>
                <w:color w:val="000000"/>
                <w:sz w:val="20"/>
                <w:szCs w:val="20"/>
                <w:rtl w:val="0"/>
              </w:rPr>
              <w:t xml:space="preserve">192.168.0.14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jc w:val="right"/>
              <w:rPr>
                <w:sz w:val="20"/>
                <w:szCs w:val="20"/>
              </w:rPr>
            </w:pPr>
            <w:r w:rsidDel="00000000" w:rsidR="00000000" w:rsidRPr="00000000">
              <w:rPr>
                <w:sz w:val="20"/>
                <w:szCs w:val="20"/>
                <w:rtl w:val="0"/>
              </w:rPr>
              <w:t xml:space="preserve">10.0.10.143-10.0.10.149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rPr>
                <w:sz w:val="20"/>
                <w:szCs w:val="2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rPr>
                <w:color w:val="000000"/>
                <w:sz w:val="22"/>
                <w:szCs w:val="22"/>
              </w:rPr>
            </w:pPr>
            <w:r w:rsidDel="00000000" w:rsidR="00000000" w:rsidRPr="00000000">
              <w:rPr>
                <w:color w:val="000000"/>
                <w:sz w:val="22"/>
                <w:szCs w:val="22"/>
                <w:rtl w:val="0"/>
              </w:rPr>
              <w:t xml:space="preserve">Server room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jc w:val="center"/>
              <w:rPr>
                <w:color w:val="000000"/>
                <w:sz w:val="20"/>
                <w:szCs w:val="20"/>
              </w:rPr>
            </w:pPr>
            <w:r w:rsidDel="00000000" w:rsidR="00000000" w:rsidRPr="00000000">
              <w:rPr>
                <w:color w:val="000000"/>
                <w:sz w:val="20"/>
                <w:szCs w:val="20"/>
                <w:rtl w:val="0"/>
              </w:rPr>
              <w:t xml:space="preserve">HP15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jc w:val="right"/>
              <w:rPr>
                <w:color w:val="000000"/>
                <w:sz w:val="20"/>
                <w:szCs w:val="20"/>
              </w:rPr>
            </w:pPr>
            <w:r w:rsidDel="00000000" w:rsidR="00000000" w:rsidRPr="00000000">
              <w:rPr>
                <w:color w:val="000000"/>
                <w:sz w:val="20"/>
                <w:szCs w:val="20"/>
                <w:rtl w:val="0"/>
              </w:rPr>
              <w:t xml:space="preserve">10.0.10.151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jc w:val="center"/>
              <w:rPr>
                <w:color w:val="000000"/>
                <w:sz w:val="20"/>
                <w:szCs w:val="20"/>
              </w:rPr>
            </w:pPr>
            <w:r w:rsidDel="00000000" w:rsidR="00000000" w:rsidRPr="00000000">
              <w:rPr>
                <w:color w:val="000000"/>
                <w:sz w:val="20"/>
                <w:szCs w:val="20"/>
                <w:rtl w:val="0"/>
              </w:rPr>
              <w:t xml:space="preserve">HP15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0">
            <w:pPr>
              <w:jc w:val="right"/>
              <w:rPr>
                <w:color w:val="000000"/>
                <w:sz w:val="20"/>
                <w:szCs w:val="20"/>
              </w:rPr>
            </w:pPr>
            <w:r w:rsidDel="00000000" w:rsidR="00000000" w:rsidRPr="00000000">
              <w:rPr>
                <w:color w:val="000000"/>
                <w:sz w:val="20"/>
                <w:szCs w:val="20"/>
                <w:rtl w:val="0"/>
              </w:rPr>
              <w:t xml:space="preserve">192.168.0.15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jc w:val="right"/>
              <w:rPr>
                <w:sz w:val="20"/>
                <w:szCs w:val="20"/>
              </w:rPr>
            </w:pPr>
            <w:r w:rsidDel="00000000" w:rsidR="00000000" w:rsidRPr="00000000">
              <w:rPr>
                <w:sz w:val="20"/>
                <w:szCs w:val="20"/>
                <w:rtl w:val="0"/>
              </w:rPr>
              <w:t xml:space="preserve">10.0.10.153-10.0.10.159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rPr>
                <w:sz w:val="20"/>
                <w:szCs w:val="2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rPr>
                <w:color w:val="000000"/>
                <w:sz w:val="22"/>
                <w:szCs w:val="22"/>
              </w:rPr>
            </w:pPr>
            <w:r w:rsidDel="00000000" w:rsidR="00000000" w:rsidRPr="00000000">
              <w:rPr>
                <w:color w:val="000000"/>
                <w:sz w:val="22"/>
                <w:szCs w:val="22"/>
                <w:rtl w:val="0"/>
              </w:rPr>
              <w:t xml:space="preserve">Server room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jc w:val="center"/>
              <w:rPr>
                <w:color w:val="000000"/>
                <w:sz w:val="20"/>
                <w:szCs w:val="20"/>
              </w:rPr>
            </w:pPr>
            <w:r w:rsidDel="00000000" w:rsidR="00000000" w:rsidRPr="00000000">
              <w:rPr>
                <w:color w:val="000000"/>
                <w:sz w:val="20"/>
                <w:szCs w:val="20"/>
                <w:rtl w:val="0"/>
              </w:rPr>
              <w:t xml:space="preserve">HP16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jc w:val="right"/>
              <w:rPr>
                <w:color w:val="000000"/>
                <w:sz w:val="20"/>
                <w:szCs w:val="20"/>
              </w:rPr>
            </w:pPr>
            <w:r w:rsidDel="00000000" w:rsidR="00000000" w:rsidRPr="00000000">
              <w:rPr>
                <w:color w:val="000000"/>
                <w:sz w:val="20"/>
                <w:szCs w:val="20"/>
                <w:rtl w:val="0"/>
              </w:rPr>
              <w:t xml:space="preserve">10.0.10.161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jc w:val="center"/>
              <w:rPr>
                <w:color w:val="000000"/>
                <w:sz w:val="20"/>
                <w:szCs w:val="20"/>
              </w:rPr>
            </w:pPr>
            <w:r w:rsidDel="00000000" w:rsidR="00000000" w:rsidRPr="00000000">
              <w:rPr>
                <w:color w:val="000000"/>
                <w:sz w:val="20"/>
                <w:szCs w:val="20"/>
                <w:rtl w:val="0"/>
              </w:rPr>
              <w:t xml:space="preserve">HP16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jc w:val="right"/>
              <w:rPr>
                <w:color w:val="000000"/>
                <w:sz w:val="20"/>
                <w:szCs w:val="20"/>
              </w:rPr>
            </w:pPr>
            <w:r w:rsidDel="00000000" w:rsidR="00000000" w:rsidRPr="00000000">
              <w:rPr>
                <w:color w:val="000000"/>
                <w:sz w:val="20"/>
                <w:szCs w:val="20"/>
                <w:rtl w:val="0"/>
              </w:rPr>
              <w:t xml:space="preserve">192.168.0.16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jc w:val="right"/>
              <w:rPr>
                <w:sz w:val="20"/>
                <w:szCs w:val="20"/>
              </w:rPr>
            </w:pPr>
            <w:r w:rsidDel="00000000" w:rsidR="00000000" w:rsidRPr="00000000">
              <w:rPr>
                <w:sz w:val="20"/>
                <w:szCs w:val="20"/>
                <w:rtl w:val="0"/>
              </w:rPr>
              <w:t xml:space="preserve">10.0.10.163-10.0.10.169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rPr>
                <w:sz w:val="20"/>
                <w:szCs w:val="20"/>
              </w:rPr>
            </w:pPr>
            <w:r w:rsidDel="00000000" w:rsidR="00000000" w:rsidRPr="00000000">
              <w:rPr>
                <w:rtl w:val="0"/>
              </w:rPr>
            </w:r>
          </w:p>
        </w:tc>
      </w:tr>
    </w:tbl>
    <w:p w:rsidR="00000000" w:rsidDel="00000000" w:rsidP="00000000" w:rsidRDefault="00000000" w:rsidRPr="00000000" w14:paraId="0000012C">
      <w:pPr>
        <w:jc w:val="both"/>
        <w:rPr/>
      </w:pPr>
      <w:r w:rsidDel="00000000" w:rsidR="00000000" w:rsidRPr="00000000">
        <w:rPr>
          <w:rtl w:val="0"/>
        </w:rPr>
      </w:r>
    </w:p>
    <w:p w:rsidR="00000000" w:rsidDel="00000000" w:rsidP="00000000" w:rsidRDefault="00000000" w:rsidRPr="00000000" w14:paraId="0000012D">
      <w:pPr>
        <w:rPr>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12E">
      <w:pPr>
        <w:jc w:val="both"/>
        <w:rPr>
          <w:color w:val="ff0000"/>
        </w:rPr>
      </w:pPr>
      <w:r w:rsidDel="00000000" w:rsidR="00000000" w:rsidRPr="00000000">
        <w:rPr>
          <w:color w:val="ff0000"/>
          <w:rtl w:val="0"/>
        </w:rPr>
        <w:t xml:space="preserve">Important:</w:t>
      </w:r>
    </w:p>
    <w:p w:rsidR="00000000" w:rsidDel="00000000" w:rsidP="00000000" w:rsidRDefault="00000000" w:rsidRPr="00000000" w14:paraId="0000012F">
      <w:pPr>
        <w:numPr>
          <w:ilvl w:val="0"/>
          <w:numId w:val="13"/>
        </w:numPr>
        <w:pBdr>
          <w:top w:space="0" w:sz="0" w:val="nil"/>
          <w:left w:space="0" w:sz="0" w:val="nil"/>
          <w:bottom w:space="0" w:sz="0" w:val="nil"/>
          <w:right w:space="0" w:sz="0" w:val="nil"/>
          <w:between w:space="0" w:sz="0" w:val="nil"/>
        </w:pBdr>
        <w:ind w:left="720" w:hanging="360"/>
        <w:jc w:val="both"/>
        <w:rPr>
          <w:color w:val="ff0000"/>
        </w:rPr>
      </w:pPr>
      <w:r w:rsidDel="00000000" w:rsidR="00000000" w:rsidRPr="00000000">
        <w:rPr>
          <w:color w:val="ff0000"/>
          <w:rtl w:val="0"/>
        </w:rPr>
        <w:t xml:space="preserve">Make sure to respect network address conventions as otherwise you may sabotage the whole network. </w:t>
      </w:r>
    </w:p>
    <w:p w:rsidR="00000000" w:rsidDel="00000000" w:rsidP="00000000" w:rsidRDefault="00000000" w:rsidRPr="00000000" w14:paraId="00000130">
      <w:pPr>
        <w:numPr>
          <w:ilvl w:val="0"/>
          <w:numId w:val="13"/>
        </w:numPr>
        <w:pBdr>
          <w:top w:space="0" w:sz="0" w:val="nil"/>
          <w:left w:space="0" w:sz="0" w:val="nil"/>
          <w:bottom w:space="0" w:sz="0" w:val="nil"/>
          <w:right w:space="0" w:sz="0" w:val="nil"/>
          <w:between w:space="0" w:sz="0" w:val="nil"/>
        </w:pBdr>
        <w:ind w:left="720" w:hanging="360"/>
        <w:jc w:val="both"/>
        <w:rPr>
          <w:color w:val="ff0000"/>
        </w:rPr>
      </w:pPr>
      <w:r w:rsidDel="00000000" w:rsidR="00000000" w:rsidRPr="00000000">
        <w:rPr>
          <w:color w:val="ff0000"/>
          <w:rtl w:val="0"/>
        </w:rPr>
        <w:t xml:space="preserve">You don’t need to change any network settings in BIOS/UEFI!</w:t>
      </w:r>
    </w:p>
    <w:p w:rsidR="00000000" w:rsidDel="00000000" w:rsidP="00000000" w:rsidRDefault="00000000" w:rsidRPr="00000000" w14:paraId="00000131">
      <w:pPr>
        <w:numPr>
          <w:ilvl w:val="0"/>
          <w:numId w:val="13"/>
        </w:numPr>
        <w:pBdr>
          <w:top w:space="0" w:sz="0" w:val="nil"/>
          <w:left w:space="0" w:sz="0" w:val="nil"/>
          <w:bottom w:space="0" w:sz="0" w:val="nil"/>
          <w:right w:space="0" w:sz="0" w:val="nil"/>
          <w:between w:space="0" w:sz="0" w:val="nil"/>
        </w:pBdr>
        <w:ind w:left="720" w:hanging="360"/>
        <w:jc w:val="both"/>
        <w:rPr>
          <w:color w:val="ff0000"/>
        </w:rPr>
      </w:pPr>
      <w:r w:rsidDel="00000000" w:rsidR="00000000" w:rsidRPr="00000000">
        <w:rPr>
          <w:color w:val="ff0000"/>
          <w:rtl w:val="0"/>
        </w:rPr>
        <w:t xml:space="preserve">Please always think about powering off the servers if you don’t need them!</w:t>
      </w:r>
    </w:p>
    <w:p w:rsidR="00000000" w:rsidDel="00000000" w:rsidP="00000000" w:rsidRDefault="00000000" w:rsidRPr="00000000" w14:paraId="00000132">
      <w:pPr>
        <w:numPr>
          <w:ilvl w:val="0"/>
          <w:numId w:val="13"/>
        </w:numPr>
        <w:pBdr>
          <w:top w:space="0" w:sz="0" w:val="nil"/>
          <w:left w:space="0" w:sz="0" w:val="nil"/>
          <w:bottom w:space="0" w:sz="0" w:val="nil"/>
          <w:right w:space="0" w:sz="0" w:val="nil"/>
          <w:between w:space="0" w:sz="0" w:val="nil"/>
        </w:pBdr>
        <w:ind w:left="720" w:hanging="360"/>
        <w:jc w:val="both"/>
        <w:rPr>
          <w:color w:val="ff0000"/>
        </w:rPr>
      </w:pPr>
      <w:r w:rsidDel="00000000" w:rsidR="00000000" w:rsidRPr="00000000">
        <w:rPr>
          <w:color w:val="ff0000"/>
          <w:rtl w:val="0"/>
        </w:rPr>
        <w:t xml:space="preserve">Use the central server management interface (10.0.10.1) to quickly start/stop your server. In case, ILO/RMM is not reacting properly, you can reset it there.</w:t>
      </w:r>
    </w:p>
    <w:p w:rsidR="00000000" w:rsidDel="00000000" w:rsidP="00000000" w:rsidRDefault="00000000" w:rsidRPr="00000000" w14:paraId="00000133">
      <w:pPr>
        <w:numPr>
          <w:ilvl w:val="0"/>
          <w:numId w:val="13"/>
        </w:numPr>
        <w:pBdr>
          <w:top w:space="0" w:sz="0" w:val="nil"/>
          <w:left w:space="0" w:sz="0" w:val="nil"/>
          <w:bottom w:space="0" w:sz="0" w:val="nil"/>
          <w:right w:space="0" w:sz="0" w:val="nil"/>
          <w:between w:space="0" w:sz="0" w:val="nil"/>
        </w:pBdr>
        <w:ind w:left="720" w:hanging="360"/>
        <w:jc w:val="both"/>
        <w:rPr>
          <w:color w:val="ff0000"/>
        </w:rPr>
      </w:pPr>
      <w:r w:rsidDel="00000000" w:rsidR="00000000" w:rsidRPr="00000000">
        <w:rPr>
          <w:color w:val="ff0000"/>
          <w:rtl w:val="0"/>
        </w:rPr>
        <w:t xml:space="preserve">To access iLO/RMM on your server use the username root and password test..123. Change that password as soon as you logged in.</w:t>
      </w:r>
    </w:p>
    <w:p w:rsidR="00000000" w:rsidDel="00000000" w:rsidP="00000000" w:rsidRDefault="00000000" w:rsidRPr="00000000" w14:paraId="00000134">
      <w:pPr>
        <w:numPr>
          <w:ilvl w:val="0"/>
          <w:numId w:val="13"/>
        </w:numPr>
        <w:pBdr>
          <w:top w:space="0" w:sz="0" w:val="nil"/>
          <w:left w:space="0" w:sz="0" w:val="nil"/>
          <w:bottom w:space="0" w:sz="0" w:val="nil"/>
          <w:right w:space="0" w:sz="0" w:val="nil"/>
          <w:between w:space="0" w:sz="0" w:val="nil"/>
        </w:pBdr>
        <w:ind w:left="720" w:hanging="360"/>
        <w:jc w:val="both"/>
        <w:rPr>
          <w:color w:val="ff0000"/>
        </w:rPr>
      </w:pPr>
      <w:r w:rsidDel="00000000" w:rsidR="00000000" w:rsidRPr="00000000">
        <w:rPr>
          <w:color w:val="ff0000"/>
          <w:rtl w:val="0"/>
        </w:rPr>
        <w:t xml:space="preserve">DO NOT DELETE OR MODIFY THE USER RemoteManAdmin !!!!!</w:t>
      </w:r>
    </w:p>
    <w:p w:rsidR="00000000" w:rsidDel="00000000" w:rsidP="00000000" w:rsidRDefault="00000000" w:rsidRPr="00000000" w14:paraId="00000135">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sectPr>
      <w:type w:val="nextPage"/>
      <w:pgSz w:h="11900" w:w="16840" w:orient="landscape"/>
      <w:pgMar w:bottom="1417" w:top="1417" w:left="1417" w:right="1134"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center" w:leader="none" w:pos="4536"/>
        <w:tab w:val="right" w:leader="none" w:pos="9072"/>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center" w:leader="none" w:pos="4536"/>
        <w:tab w:val="right" w:leader="none" w:pos="9072"/>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color w:val="000000"/>
      </w:rPr>
      <w:drawing>
        <wp:inline distB="0" distT="0" distL="0" distR="0">
          <wp:extent cx="759519" cy="407546"/>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9519" cy="407546"/>
                  </a:xfrm>
                  <a:prstGeom prst="rect"/>
                  <a:ln/>
                </pic:spPr>
              </pic:pic>
            </a:graphicData>
          </a:graphic>
        </wp:inline>
      </w:drawing>
    </w:r>
    <w:r w:rsidDel="00000000" w:rsidR="00000000" w:rsidRPr="00000000">
      <w:rPr>
        <w:color w:val="000000"/>
        <w:rtl w:val="0"/>
      </w:rPr>
      <w:tab/>
      <w:t xml:space="preserve">BTS – Cloud Computing </w:t>
      <w:tab/>
      <w:t xml:space="preserve">VIRCL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color w:val="2f5496"/>
      <w:sz w:val="32"/>
      <w:szCs w:val="32"/>
    </w:rPr>
  </w:style>
  <w:style w:type="paragraph" w:styleId="Heading2">
    <w:name w:val="heading 2"/>
    <w:basedOn w:val="Normal"/>
    <w:next w:val="Normal"/>
    <w:pPr>
      <w:keepNext w:val="1"/>
      <w:keepLines w:val="1"/>
      <w:spacing w:before="40" w:lineRule="auto"/>
    </w:pPr>
    <w:rPr>
      <w:color w:val="2f5496"/>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rPr>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4.jpg"/><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hYtaPdnfYk2HPhI6m0rZR0SUQ==">CgMxLjA4AHIhMVNfa3YweE8xcEZnX3hZLTREbXNVenpKV0gwRW95YUJW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0x0101009933F8B40153FF44B142CE230E46B591</vt:lpwstr>
  </property>
  <property fmtid="{D5CDD505-2E9C-101B-9397-08002B2CF9AE}" pid="3" name="FolderType">
    <vt:lpwstr>FolderType</vt:lpwstr>
  </property>
  <property fmtid="{D5CDD505-2E9C-101B-9397-08002B2CF9AE}" pid="4" name="Students">
    <vt:lpwstr>Students</vt:lpwstr>
  </property>
  <property fmtid="{D5CDD505-2E9C-101B-9397-08002B2CF9AE}" pid="5" name="AppVersion">
    <vt:lpwstr>AppVersion</vt:lpwstr>
  </property>
  <property fmtid="{D5CDD505-2E9C-101B-9397-08002B2CF9AE}" pid="6" name="Owner">
    <vt:lpwstr>Owner</vt:lpwstr>
  </property>
  <property fmtid="{D5CDD505-2E9C-101B-9397-08002B2CF9AE}" pid="7" name="Student_Groups">
    <vt:lpwstr>Student_Groups</vt:lpwstr>
  </property>
  <property fmtid="{D5CDD505-2E9C-101B-9397-08002B2CF9AE}" pid="8" name="Is_Collaboration_Space_Locked">
    <vt:lpwstr>Is_Collaboration_Space_Locked</vt:lpwstr>
  </property>
  <property fmtid="{D5CDD505-2E9C-101B-9397-08002B2CF9AE}" pid="9" name="Templates">
    <vt:lpwstr>Templates</vt:lpwstr>
  </property>
  <property fmtid="{D5CDD505-2E9C-101B-9397-08002B2CF9AE}" pid="10" name="Self_Registration_Enabled0">
    <vt:lpwstr>Self_Registration_Enabled0</vt:lpwstr>
  </property>
  <property fmtid="{D5CDD505-2E9C-101B-9397-08002B2CF9AE}" pid="11" name="Has_Teacher_Only_SectionGroup">
    <vt:lpwstr>Has_Teacher_Only_SectionGroup</vt:lpwstr>
  </property>
  <property fmtid="{D5CDD505-2E9C-101B-9397-08002B2CF9AE}" pid="12" name="NotebookType">
    <vt:lpwstr>NotebookType</vt:lpwstr>
  </property>
  <property fmtid="{D5CDD505-2E9C-101B-9397-08002B2CF9AE}" pid="13" name="Teachers">
    <vt:lpwstr>Teachers</vt:lpwstr>
  </property>
  <property fmtid="{D5CDD505-2E9C-101B-9397-08002B2CF9AE}" pid="14" name="Invited_Teachers">
    <vt:lpwstr>Invited_Teachers</vt:lpwstr>
  </property>
  <property fmtid="{D5CDD505-2E9C-101B-9397-08002B2CF9AE}" pid="15" name="Invited_Students">
    <vt:lpwstr>Invited_Students</vt:lpwstr>
  </property>
  <property fmtid="{D5CDD505-2E9C-101B-9397-08002B2CF9AE}" pid="16" name="DefaultSectionNames">
    <vt:lpwstr>DefaultSectionNames</vt:lpwstr>
  </property>
  <property fmtid="{D5CDD505-2E9C-101B-9397-08002B2CF9AE}" pid="17" name="Self_Registration_Enabled">
    <vt:lpwstr>Self_Registration_Enabled</vt:lpwstr>
  </property>
  <property fmtid="{D5CDD505-2E9C-101B-9397-08002B2CF9AE}" pid="18" name="CultureName">
    <vt:lpwstr>CultureName</vt:lpwstr>
  </property>
</Properties>
</file>